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7D77DE" w:rsidRPr="00690DB6" w:rsidRDefault="004F0CC9">
      <w:pPr>
        <w:rPr>
          <w:rFonts w:ascii="Open Sans" w:eastAsia="Open Sans" w:hAnsi="Open Sans" w:cs="Open Sans"/>
          <w:b/>
          <w:color w:val="000000" w:themeColor="text1"/>
          <w:sz w:val="28"/>
          <w:szCs w:val="28"/>
        </w:rPr>
      </w:pPr>
      <w:r w:rsidRPr="00690DB6">
        <w:rPr>
          <w:rFonts w:ascii="Open Sans" w:eastAsia="Open Sans" w:hAnsi="Open Sans" w:cs="Open Sans"/>
          <w:b/>
          <w:color w:val="000000" w:themeColor="text1"/>
          <w:sz w:val="28"/>
          <w:szCs w:val="28"/>
        </w:rPr>
        <w:t xml:space="preserve">HEALTH REGULATIONS AND RULES FOR </w:t>
      </w:r>
      <w:r w:rsidRPr="00690DB6">
        <w:rPr>
          <w:rFonts w:ascii="Open Sans" w:eastAsia="Open Sans" w:hAnsi="Open Sans" w:cs="Open Sans"/>
          <w:b/>
          <w:color w:val="000000" w:themeColor="text1"/>
          <w:sz w:val="28"/>
          <w:szCs w:val="28"/>
        </w:rPr>
        <w:t>ZAGRE</w:t>
      </w:r>
      <w:r w:rsidRPr="00690DB6">
        <w:rPr>
          <w:rFonts w:ascii="Open Sans" w:eastAsia="Open Sans" w:hAnsi="Open Sans" w:cs="Open Sans"/>
          <w:b/>
          <w:color w:val="000000" w:themeColor="text1"/>
          <w:sz w:val="28"/>
          <w:szCs w:val="28"/>
        </w:rPr>
        <w:t>B</w:t>
      </w:r>
      <w:r w:rsidRPr="00690DB6">
        <w:rPr>
          <w:rFonts w:ascii="Open Sans" w:eastAsia="Open Sans" w:hAnsi="Open Sans" w:cs="Open Sans"/>
          <w:b/>
          <w:color w:val="000000" w:themeColor="text1"/>
          <w:sz w:val="28"/>
          <w:szCs w:val="28"/>
        </w:rPr>
        <w:t xml:space="preserve">: </w:t>
      </w:r>
    </w:p>
    <w:p w14:paraId="00000002" w14:textId="77777777" w:rsidR="007D77DE" w:rsidRDefault="007D77DE">
      <w:pPr>
        <w:rPr>
          <w:rFonts w:ascii="Open Sans" w:eastAsia="Open Sans" w:hAnsi="Open Sans" w:cs="Open Sans"/>
          <w:b/>
          <w:color w:val="1E1E80"/>
          <w:sz w:val="28"/>
          <w:szCs w:val="28"/>
        </w:rPr>
      </w:pPr>
    </w:p>
    <w:p w14:paraId="00000003" w14:textId="77777777" w:rsidR="007D77DE" w:rsidRDefault="004F0CC9">
      <w:pPr>
        <w:rPr>
          <w:rFonts w:ascii="Open Sans" w:eastAsia="Open Sans" w:hAnsi="Open Sans" w:cs="Open Sans"/>
          <w:b/>
          <w:sz w:val="24"/>
          <w:szCs w:val="24"/>
        </w:rPr>
      </w:pPr>
      <w:r>
        <w:rPr>
          <w:rFonts w:ascii="Open Sans" w:eastAsia="Open Sans" w:hAnsi="Open Sans" w:cs="Open Sans"/>
          <w:b/>
          <w:sz w:val="24"/>
          <w:szCs w:val="24"/>
        </w:rPr>
        <w:t>Passengers travelling to the Republic of Croatia from an EU / EEA member state</w:t>
      </w:r>
    </w:p>
    <w:p w14:paraId="00000004" w14:textId="77777777" w:rsidR="007D77DE" w:rsidRDefault="007D77DE">
      <w:pPr>
        <w:rPr>
          <w:rFonts w:ascii="Open Sans" w:eastAsia="Open Sans" w:hAnsi="Open Sans" w:cs="Open Sans"/>
        </w:rPr>
      </w:pPr>
    </w:p>
    <w:p w14:paraId="00000005" w14:textId="77777777" w:rsidR="007D77DE" w:rsidRDefault="004F0CC9">
      <w:pPr>
        <w:rPr>
          <w:rFonts w:ascii="Open Sans" w:eastAsia="Open Sans" w:hAnsi="Open Sans" w:cs="Open Sans"/>
          <w:b/>
        </w:rPr>
      </w:pPr>
      <w:r>
        <w:rPr>
          <w:rFonts w:ascii="Open Sans" w:eastAsia="Open Sans" w:hAnsi="Open Sans" w:cs="Open Sans"/>
        </w:rPr>
        <w:t xml:space="preserve">Passengers coming directly from the countries and/or regions of the European Union, </w:t>
      </w:r>
      <w:proofErr w:type="gramStart"/>
      <w:r>
        <w:rPr>
          <w:rFonts w:ascii="Open Sans" w:eastAsia="Open Sans" w:hAnsi="Open Sans" w:cs="Open Sans"/>
        </w:rPr>
        <w:t>i.e.</w:t>
      </w:r>
      <w:proofErr w:type="gramEnd"/>
      <w:r>
        <w:rPr>
          <w:rFonts w:ascii="Open Sans" w:eastAsia="Open Sans" w:hAnsi="Open Sans" w:cs="Open Sans"/>
        </w:rPr>
        <w:t xml:space="preserve"> countries and/or regions of the Schengen area and Schengen associated countries, regardless of their citizenship, will be allowed entry into the Republic of Croatia</w:t>
      </w:r>
      <w:r>
        <w:rPr>
          <w:rFonts w:ascii="Open Sans" w:eastAsia="Open Sans" w:hAnsi="Open Sans" w:cs="Open Sans"/>
          <w:b/>
        </w:rPr>
        <w:t xml:space="preserve"> if</w:t>
      </w:r>
      <w:r>
        <w:rPr>
          <w:rFonts w:ascii="Open Sans" w:eastAsia="Open Sans" w:hAnsi="Open Sans" w:cs="Open Sans"/>
          <w:b/>
        </w:rPr>
        <w:t xml:space="preserve"> they possess a valid EU Digital COVID Certificate.</w:t>
      </w:r>
    </w:p>
    <w:p w14:paraId="00000006" w14:textId="77777777" w:rsidR="007D77DE" w:rsidRDefault="007D77DE">
      <w:pPr>
        <w:rPr>
          <w:rFonts w:ascii="Open Sans" w:eastAsia="Open Sans" w:hAnsi="Open Sans" w:cs="Open Sans"/>
        </w:rPr>
      </w:pPr>
    </w:p>
    <w:p w14:paraId="00000007" w14:textId="77777777" w:rsidR="007D77DE" w:rsidRDefault="004F0CC9">
      <w:pPr>
        <w:rPr>
          <w:rFonts w:ascii="Open Sans" w:eastAsia="Open Sans" w:hAnsi="Open Sans" w:cs="Open Sans"/>
        </w:rPr>
      </w:pPr>
      <w:r>
        <w:rPr>
          <w:rFonts w:ascii="Open Sans" w:eastAsia="Open Sans" w:hAnsi="Open Sans" w:cs="Open Sans"/>
        </w:rPr>
        <w:t xml:space="preserve">Exceptionally, passengers arriving directly from the countries and/or regions of the European Union, </w:t>
      </w:r>
      <w:proofErr w:type="gramStart"/>
      <w:r>
        <w:rPr>
          <w:rFonts w:ascii="Open Sans" w:eastAsia="Open Sans" w:hAnsi="Open Sans" w:cs="Open Sans"/>
        </w:rPr>
        <w:t>i.e.</w:t>
      </w:r>
      <w:proofErr w:type="gramEnd"/>
      <w:r>
        <w:rPr>
          <w:rFonts w:ascii="Open Sans" w:eastAsia="Open Sans" w:hAnsi="Open Sans" w:cs="Open Sans"/>
        </w:rPr>
        <w:t xml:space="preserve"> countries and/or regions of the Schengen area and Schengen associated countries, who do not yet p</w:t>
      </w:r>
      <w:r>
        <w:rPr>
          <w:rFonts w:ascii="Open Sans" w:eastAsia="Open Sans" w:hAnsi="Open Sans" w:cs="Open Sans"/>
        </w:rPr>
        <w:t>ossess an EU Digital COVID Certificate, will be allowed entry into the Republic of Croatia if they have the following:</w:t>
      </w:r>
    </w:p>
    <w:p w14:paraId="00000008" w14:textId="77777777" w:rsidR="007D77DE" w:rsidRDefault="007D77DE">
      <w:pPr>
        <w:rPr>
          <w:rFonts w:ascii="Open Sans" w:eastAsia="Open Sans" w:hAnsi="Open Sans" w:cs="Open Sans"/>
        </w:rPr>
      </w:pPr>
    </w:p>
    <w:p w14:paraId="00000009" w14:textId="77777777" w:rsidR="007D77DE" w:rsidRDefault="004F0CC9">
      <w:pPr>
        <w:numPr>
          <w:ilvl w:val="0"/>
          <w:numId w:val="1"/>
        </w:numPr>
        <w:rPr>
          <w:rFonts w:ascii="Open Sans" w:eastAsia="Open Sans" w:hAnsi="Open Sans" w:cs="Open Sans"/>
        </w:rPr>
      </w:pPr>
      <w:r>
        <w:rPr>
          <w:rFonts w:ascii="Open Sans" w:eastAsia="Open Sans" w:hAnsi="Open Sans" w:cs="Open Sans"/>
          <w:b/>
        </w:rPr>
        <w:t>negative PCR test result or rapid antigen test result - RAT for SARS-CoV-2</w:t>
      </w:r>
      <w:r>
        <w:rPr>
          <w:rFonts w:ascii="Open Sans" w:eastAsia="Open Sans" w:hAnsi="Open Sans" w:cs="Open Sans"/>
        </w:rPr>
        <w:t>, where the RAT test must be listed in the Common list of rapi</w:t>
      </w:r>
      <w:r>
        <w:rPr>
          <w:rFonts w:ascii="Open Sans" w:eastAsia="Open Sans" w:hAnsi="Open Sans" w:cs="Open Sans"/>
        </w:rPr>
        <w:t>d antigen tests recognized by the Member States of the European Union, published by the European Commission. If the RAT test results were made abroad, the manufacturer and/or the commercial name of the test must be visible. Otherwise, it will not be accept</w:t>
      </w:r>
      <w:r>
        <w:rPr>
          <w:rFonts w:ascii="Open Sans" w:eastAsia="Open Sans" w:hAnsi="Open Sans" w:cs="Open Sans"/>
        </w:rPr>
        <w:t xml:space="preserve">ed as credible for entering the Republic of Croatia.  </w:t>
      </w:r>
      <w:r>
        <w:rPr>
          <w:rFonts w:ascii="Open Sans" w:eastAsia="Open Sans" w:hAnsi="Open Sans" w:cs="Open Sans"/>
          <w:b/>
        </w:rPr>
        <w:t xml:space="preserve">The PCR test result must not be older than 72 hours and the RAT test result must not be older than 48 hours, counting from the time the test was taken until the arrival at the border crossing point; </w:t>
      </w:r>
    </w:p>
    <w:p w14:paraId="0000000A" w14:textId="77777777" w:rsidR="007D77DE" w:rsidRDefault="004F0CC9">
      <w:pPr>
        <w:numPr>
          <w:ilvl w:val="0"/>
          <w:numId w:val="1"/>
        </w:numPr>
        <w:rPr>
          <w:rFonts w:ascii="Open Sans" w:eastAsia="Open Sans" w:hAnsi="Open Sans" w:cs="Open Sans"/>
        </w:rPr>
      </w:pPr>
      <w:r>
        <w:rPr>
          <w:rFonts w:ascii="Open Sans" w:eastAsia="Open Sans" w:hAnsi="Open Sans" w:cs="Open Sans"/>
        </w:rPr>
        <w:t>ce</w:t>
      </w:r>
      <w:r>
        <w:rPr>
          <w:rFonts w:ascii="Open Sans" w:eastAsia="Open Sans" w:hAnsi="Open Sans" w:cs="Open Sans"/>
        </w:rPr>
        <w:t>rtificate that they have received</w:t>
      </w:r>
      <w:r>
        <w:rPr>
          <w:rFonts w:ascii="Open Sans" w:eastAsia="Open Sans" w:hAnsi="Open Sans" w:cs="Open Sans"/>
          <w:b/>
        </w:rPr>
        <w:t xml:space="preserve"> two doses of vaccine used in the EU Member States (Pfizer, </w:t>
      </w:r>
      <w:proofErr w:type="spellStart"/>
      <w:r>
        <w:rPr>
          <w:rFonts w:ascii="Open Sans" w:eastAsia="Open Sans" w:hAnsi="Open Sans" w:cs="Open Sans"/>
          <w:b/>
        </w:rPr>
        <w:t>Moderna</w:t>
      </w:r>
      <w:proofErr w:type="spellEnd"/>
      <w:r>
        <w:rPr>
          <w:rFonts w:ascii="Open Sans" w:eastAsia="Open Sans" w:hAnsi="Open Sans" w:cs="Open Sans"/>
          <w:b/>
        </w:rPr>
        <w:t xml:space="preserve">, </w:t>
      </w:r>
      <w:proofErr w:type="spellStart"/>
      <w:r>
        <w:rPr>
          <w:rFonts w:ascii="Open Sans" w:eastAsia="Open Sans" w:hAnsi="Open Sans" w:cs="Open Sans"/>
          <w:b/>
        </w:rPr>
        <w:t>AstaZeneca</w:t>
      </w:r>
      <w:proofErr w:type="spellEnd"/>
      <w:r>
        <w:rPr>
          <w:rFonts w:ascii="Open Sans" w:eastAsia="Open Sans" w:hAnsi="Open Sans" w:cs="Open Sans"/>
          <w:b/>
        </w:rPr>
        <w:t xml:space="preserve">, </w:t>
      </w:r>
      <w:proofErr w:type="spellStart"/>
      <w:r>
        <w:rPr>
          <w:rFonts w:ascii="Open Sans" w:eastAsia="Open Sans" w:hAnsi="Open Sans" w:cs="Open Sans"/>
          <w:b/>
        </w:rPr>
        <w:t>Gamaleya</w:t>
      </w:r>
      <w:proofErr w:type="spellEnd"/>
      <w:r>
        <w:rPr>
          <w:rFonts w:ascii="Open Sans" w:eastAsia="Open Sans" w:hAnsi="Open Sans" w:cs="Open Sans"/>
          <w:b/>
        </w:rPr>
        <w:t xml:space="preserve">, </w:t>
      </w:r>
      <w:proofErr w:type="spellStart"/>
      <w:r>
        <w:rPr>
          <w:rFonts w:ascii="Open Sans" w:eastAsia="Open Sans" w:hAnsi="Open Sans" w:cs="Open Sans"/>
          <w:b/>
        </w:rPr>
        <w:t>Sinopharm</w:t>
      </w:r>
      <w:proofErr w:type="spellEnd"/>
      <w:r>
        <w:rPr>
          <w:rFonts w:ascii="Open Sans" w:eastAsia="Open Sans" w:hAnsi="Open Sans" w:cs="Open Sans"/>
          <w:b/>
        </w:rPr>
        <w:t xml:space="preserve">) not older than 270 days, or a certificate that they have received one dose of the vaccine if the vaccine is administered </w:t>
      </w:r>
      <w:r>
        <w:rPr>
          <w:rFonts w:ascii="Open Sans" w:eastAsia="Open Sans" w:hAnsi="Open Sans" w:cs="Open Sans"/>
          <w:b/>
        </w:rPr>
        <w:t>in a single dose (Janssen/</w:t>
      </w:r>
      <w:proofErr w:type="spellStart"/>
      <w:r>
        <w:rPr>
          <w:rFonts w:ascii="Open Sans" w:eastAsia="Open Sans" w:hAnsi="Open Sans" w:cs="Open Sans"/>
          <w:b/>
        </w:rPr>
        <w:t>Johnson&amp;Johnson</w:t>
      </w:r>
      <w:proofErr w:type="spellEnd"/>
      <w:r>
        <w:rPr>
          <w:rFonts w:ascii="Open Sans" w:eastAsia="Open Sans" w:hAnsi="Open Sans" w:cs="Open Sans"/>
          <w:b/>
        </w:rPr>
        <w:t>) not older than 270 days, provided that 14 days have passed since they received the single dose;</w:t>
      </w:r>
    </w:p>
    <w:p w14:paraId="0000000B" w14:textId="77777777" w:rsidR="007D77DE" w:rsidRDefault="004F0CC9">
      <w:pPr>
        <w:numPr>
          <w:ilvl w:val="0"/>
          <w:numId w:val="1"/>
        </w:numPr>
        <w:rPr>
          <w:rFonts w:ascii="Open Sans" w:eastAsia="Open Sans" w:hAnsi="Open Sans" w:cs="Open Sans"/>
        </w:rPr>
      </w:pPr>
      <w:r>
        <w:rPr>
          <w:rFonts w:ascii="Open Sans" w:eastAsia="Open Sans" w:hAnsi="Open Sans" w:cs="Open Sans"/>
        </w:rPr>
        <w:t xml:space="preserve">certificate showing that they have received </w:t>
      </w:r>
      <w:r>
        <w:rPr>
          <w:rFonts w:ascii="Open Sans" w:eastAsia="Open Sans" w:hAnsi="Open Sans" w:cs="Open Sans"/>
          <w:b/>
        </w:rPr>
        <w:t xml:space="preserve">the first dose of the Pfizer, </w:t>
      </w:r>
      <w:proofErr w:type="spellStart"/>
      <w:r>
        <w:rPr>
          <w:rFonts w:ascii="Open Sans" w:eastAsia="Open Sans" w:hAnsi="Open Sans" w:cs="Open Sans"/>
          <w:b/>
        </w:rPr>
        <w:t>Moderna</w:t>
      </w:r>
      <w:proofErr w:type="spellEnd"/>
      <w:r>
        <w:rPr>
          <w:rFonts w:ascii="Open Sans" w:eastAsia="Open Sans" w:hAnsi="Open Sans" w:cs="Open Sans"/>
          <w:b/>
        </w:rPr>
        <w:t xml:space="preserve"> or </w:t>
      </w:r>
      <w:proofErr w:type="spellStart"/>
      <w:r>
        <w:rPr>
          <w:rFonts w:ascii="Open Sans" w:eastAsia="Open Sans" w:hAnsi="Open Sans" w:cs="Open Sans"/>
          <w:b/>
        </w:rPr>
        <w:t>Gamaleya</w:t>
      </w:r>
      <w:proofErr w:type="spellEnd"/>
      <w:r>
        <w:rPr>
          <w:rFonts w:ascii="Open Sans" w:eastAsia="Open Sans" w:hAnsi="Open Sans" w:cs="Open Sans"/>
          <w:b/>
        </w:rPr>
        <w:t xml:space="preserve"> vaccine, on the basis o</w:t>
      </w:r>
      <w:r>
        <w:rPr>
          <w:rFonts w:ascii="Open Sans" w:eastAsia="Open Sans" w:hAnsi="Open Sans" w:cs="Open Sans"/>
          <w:b/>
        </w:rPr>
        <w:t xml:space="preserve">f which they can enter the Republic of Croatia in the period of 22 to 42 days from receiving the vaccine, or 22 to 84 days from receiving the first dose of the AstraZeneca vaccine;  </w:t>
      </w:r>
    </w:p>
    <w:p w14:paraId="0000000C" w14:textId="77777777" w:rsidR="007D77DE" w:rsidRDefault="004F0CC9">
      <w:pPr>
        <w:numPr>
          <w:ilvl w:val="0"/>
          <w:numId w:val="1"/>
        </w:numPr>
        <w:rPr>
          <w:rFonts w:ascii="Open Sans" w:eastAsia="Open Sans" w:hAnsi="Open Sans" w:cs="Open Sans"/>
        </w:rPr>
      </w:pPr>
      <w:r>
        <w:rPr>
          <w:rFonts w:ascii="Open Sans" w:eastAsia="Open Sans" w:hAnsi="Open Sans" w:cs="Open Sans"/>
        </w:rPr>
        <w:t xml:space="preserve">certificate showing that </w:t>
      </w:r>
      <w:r>
        <w:rPr>
          <w:rFonts w:ascii="Open Sans" w:eastAsia="Open Sans" w:hAnsi="Open Sans" w:cs="Open Sans"/>
          <w:b/>
        </w:rPr>
        <w:t>they have recovered from COVID-19 and have recei</w:t>
      </w:r>
      <w:r>
        <w:rPr>
          <w:rFonts w:ascii="Open Sans" w:eastAsia="Open Sans" w:hAnsi="Open Sans" w:cs="Open Sans"/>
          <w:b/>
        </w:rPr>
        <w:t>ved one dose of vaccine within six months from contracting the disease</w:t>
      </w:r>
      <w:r>
        <w:rPr>
          <w:rFonts w:ascii="Open Sans" w:eastAsia="Open Sans" w:hAnsi="Open Sans" w:cs="Open Sans"/>
        </w:rPr>
        <w:t xml:space="preserve">, provided that the vaccine was administered less than 210 days from their arrival at the border crossing point; positive PCR test result or rapid antigen </w:t>
      </w:r>
      <w:r>
        <w:rPr>
          <w:rFonts w:ascii="Open Sans" w:eastAsia="Open Sans" w:hAnsi="Open Sans" w:cs="Open Sans"/>
        </w:rPr>
        <w:lastRenderedPageBreak/>
        <w:t xml:space="preserve">test result, </w:t>
      </w:r>
      <w:r>
        <w:rPr>
          <w:rFonts w:ascii="Open Sans" w:eastAsia="Open Sans" w:hAnsi="Open Sans" w:cs="Open Sans"/>
          <w:b/>
        </w:rPr>
        <w:t>confirming that th</w:t>
      </w:r>
      <w:r>
        <w:rPr>
          <w:rFonts w:ascii="Open Sans" w:eastAsia="Open Sans" w:hAnsi="Open Sans" w:cs="Open Sans"/>
          <w:b/>
        </w:rPr>
        <w:t>e holder recovered from the SARS-CoV-2 virus infection, which was performed in the previous 270 days and which is older than 11 days from the date of arrival at the border crossing point, or  a medical certificate of recovery; or if they perform PCR testin</w:t>
      </w:r>
      <w:r>
        <w:rPr>
          <w:rFonts w:ascii="Open Sans" w:eastAsia="Open Sans" w:hAnsi="Open Sans" w:cs="Open Sans"/>
          <w:b/>
        </w:rPr>
        <w:t>g or rapid antigen testing - RAT for SARS-CoV-2 immediately upon their arrival in the Republic of Croatia</w:t>
      </w:r>
      <w:r>
        <w:rPr>
          <w:rFonts w:ascii="Open Sans" w:eastAsia="Open Sans" w:hAnsi="Open Sans" w:cs="Open Sans"/>
        </w:rPr>
        <w:t xml:space="preserve"> (at their own expense), with the obligation to stay in self-isolation until they obtain a negative test result. </w:t>
      </w:r>
      <w:r>
        <w:rPr>
          <w:rFonts w:ascii="Open Sans" w:eastAsia="Open Sans" w:hAnsi="Open Sans" w:cs="Open Sans"/>
          <w:b/>
        </w:rPr>
        <w:t>In case they cannot get tested, they h</w:t>
      </w:r>
      <w:r>
        <w:rPr>
          <w:rFonts w:ascii="Open Sans" w:eastAsia="Open Sans" w:hAnsi="Open Sans" w:cs="Open Sans"/>
          <w:b/>
        </w:rPr>
        <w:t>ave to self-isolate for ten (10) days.</w:t>
      </w:r>
    </w:p>
    <w:p w14:paraId="0000000D" w14:textId="77777777" w:rsidR="007D77DE" w:rsidRDefault="007D77DE">
      <w:pPr>
        <w:rPr>
          <w:rFonts w:ascii="Open Sans" w:eastAsia="Open Sans" w:hAnsi="Open Sans" w:cs="Open Sans"/>
        </w:rPr>
      </w:pPr>
    </w:p>
    <w:p w14:paraId="0000000E" w14:textId="77777777" w:rsidR="007D77DE" w:rsidRDefault="007D77DE">
      <w:pPr>
        <w:rPr>
          <w:rFonts w:ascii="Open Sans" w:eastAsia="Open Sans" w:hAnsi="Open Sans" w:cs="Open Sans"/>
        </w:rPr>
      </w:pPr>
    </w:p>
    <w:p w14:paraId="0000000F" w14:textId="77777777" w:rsidR="007D77DE" w:rsidRDefault="004F0CC9">
      <w:pPr>
        <w:rPr>
          <w:rFonts w:ascii="Open Sans" w:eastAsia="Open Sans" w:hAnsi="Open Sans" w:cs="Open Sans"/>
          <w:b/>
          <w:sz w:val="24"/>
          <w:szCs w:val="24"/>
        </w:rPr>
      </w:pPr>
      <w:r>
        <w:rPr>
          <w:rFonts w:ascii="Open Sans" w:eastAsia="Open Sans" w:hAnsi="Open Sans" w:cs="Open Sans"/>
          <w:b/>
          <w:sz w:val="24"/>
          <w:szCs w:val="24"/>
        </w:rPr>
        <w:t xml:space="preserve">For our colleagues from </w:t>
      </w:r>
      <w:proofErr w:type="spellStart"/>
      <w:proofErr w:type="gramStart"/>
      <w:r>
        <w:rPr>
          <w:rFonts w:ascii="Open Sans" w:eastAsia="Open Sans" w:hAnsi="Open Sans" w:cs="Open Sans"/>
          <w:b/>
          <w:sz w:val="24"/>
          <w:szCs w:val="24"/>
        </w:rPr>
        <w:t>non EU</w:t>
      </w:r>
      <w:proofErr w:type="spellEnd"/>
      <w:proofErr w:type="gramEnd"/>
      <w:r>
        <w:rPr>
          <w:rFonts w:ascii="Open Sans" w:eastAsia="Open Sans" w:hAnsi="Open Sans" w:cs="Open Sans"/>
          <w:b/>
          <w:sz w:val="24"/>
          <w:szCs w:val="24"/>
        </w:rPr>
        <w:t xml:space="preserve"> states / third-country nationals:</w:t>
      </w:r>
    </w:p>
    <w:p w14:paraId="00000010" w14:textId="77777777" w:rsidR="007D77DE" w:rsidRDefault="007D77DE">
      <w:pPr>
        <w:rPr>
          <w:rFonts w:ascii="Open Sans" w:eastAsia="Open Sans" w:hAnsi="Open Sans" w:cs="Open Sans"/>
        </w:rPr>
      </w:pPr>
    </w:p>
    <w:p w14:paraId="00000011" w14:textId="77777777" w:rsidR="007D77DE" w:rsidRDefault="004F0CC9">
      <w:pPr>
        <w:rPr>
          <w:rFonts w:ascii="Open Sans" w:eastAsia="Open Sans" w:hAnsi="Open Sans" w:cs="Open Sans"/>
          <w:b/>
          <w:color w:val="424242"/>
          <w:highlight w:val="white"/>
        </w:rPr>
      </w:pPr>
      <w:r>
        <w:rPr>
          <w:rFonts w:ascii="Open Sans" w:eastAsia="Open Sans" w:hAnsi="Open Sans" w:cs="Open Sans"/>
          <w:color w:val="424242"/>
          <w:highlight w:val="white"/>
        </w:rPr>
        <w:t>Third-country nationals who are not family members of citizens of Schengen Member States and Schengen Associated States nor are long-term residents u</w:t>
      </w:r>
      <w:r>
        <w:rPr>
          <w:rFonts w:ascii="Open Sans" w:eastAsia="Open Sans" w:hAnsi="Open Sans" w:cs="Open Sans"/>
          <w:color w:val="424242"/>
          <w:highlight w:val="white"/>
        </w:rPr>
        <w:t>nder Council Directive 2003/109/EC of 25 November 2003 concerning the status of third-country nationals who are long-term residents and persons entitled to reside under other EU directives or national law or who have national long-term visas, apart from pe</w:t>
      </w:r>
      <w:r>
        <w:rPr>
          <w:rFonts w:ascii="Open Sans" w:eastAsia="Open Sans" w:hAnsi="Open Sans" w:cs="Open Sans"/>
          <w:color w:val="424242"/>
          <w:highlight w:val="white"/>
        </w:rPr>
        <w:t xml:space="preserve">rsons referred to in point 1 of this Decision </w:t>
      </w:r>
      <w:r>
        <w:rPr>
          <w:rFonts w:ascii="Open Sans" w:eastAsia="Open Sans" w:hAnsi="Open Sans" w:cs="Open Sans"/>
          <w:b/>
          <w:color w:val="424242"/>
          <w:highlight w:val="white"/>
        </w:rPr>
        <w:t>will be granted entry in the Republic of Croatia only in cases of necessary travel.</w:t>
      </w:r>
    </w:p>
    <w:p w14:paraId="00000012" w14:textId="77777777" w:rsidR="007D77DE" w:rsidRDefault="007D77DE">
      <w:pPr>
        <w:rPr>
          <w:rFonts w:ascii="Open Sans" w:eastAsia="Open Sans" w:hAnsi="Open Sans" w:cs="Open Sans"/>
          <w:b/>
          <w:color w:val="424242"/>
          <w:highlight w:val="white"/>
        </w:rPr>
      </w:pPr>
    </w:p>
    <w:p w14:paraId="00000013" w14:textId="77777777" w:rsidR="007D77DE" w:rsidRDefault="004F0CC9">
      <w:pPr>
        <w:shd w:val="clear" w:color="auto" w:fill="FFFFFF"/>
        <w:spacing w:after="160"/>
        <w:rPr>
          <w:rFonts w:ascii="Open Sans" w:eastAsia="Open Sans" w:hAnsi="Open Sans" w:cs="Open Sans"/>
          <w:b/>
          <w:color w:val="424242"/>
          <w:highlight w:val="white"/>
          <w:u w:val="single"/>
        </w:rPr>
      </w:pPr>
      <w:r>
        <w:rPr>
          <w:rFonts w:ascii="Open Sans" w:eastAsia="Open Sans" w:hAnsi="Open Sans" w:cs="Open Sans"/>
          <w:b/>
          <w:color w:val="424242"/>
          <w:highlight w:val="white"/>
        </w:rPr>
        <w:t xml:space="preserve">Persons traveling for necessary personal / family or business reasons, or who have other economic interest (if they intend to stay in the Republic of Croatia longer than 12 hours) will be allowed to enter the Republic of Croatia upon presentation of </w:t>
      </w:r>
      <w:r>
        <w:rPr>
          <w:rFonts w:ascii="Open Sans" w:eastAsia="Open Sans" w:hAnsi="Open Sans" w:cs="Open Sans"/>
          <w:b/>
          <w:color w:val="424242"/>
          <w:highlight w:val="white"/>
          <w:u w:val="single"/>
        </w:rPr>
        <w:t>one of</w:t>
      </w:r>
      <w:r>
        <w:rPr>
          <w:rFonts w:ascii="Open Sans" w:eastAsia="Open Sans" w:hAnsi="Open Sans" w:cs="Open Sans"/>
          <w:b/>
          <w:color w:val="424242"/>
          <w:highlight w:val="white"/>
          <w:u w:val="single"/>
        </w:rPr>
        <w:t xml:space="preserve"> the following documents:</w:t>
      </w:r>
    </w:p>
    <w:p w14:paraId="00000014" w14:textId="77777777" w:rsidR="007D77DE" w:rsidRDefault="004F0CC9">
      <w:pPr>
        <w:shd w:val="clear" w:color="auto" w:fill="FFFFFF"/>
        <w:spacing w:after="160"/>
        <w:rPr>
          <w:b/>
          <w:color w:val="424242"/>
          <w:sz w:val="21"/>
          <w:szCs w:val="21"/>
          <w:highlight w:val="white"/>
        </w:rPr>
      </w:pPr>
      <w:r>
        <w:rPr>
          <w:b/>
          <w:color w:val="424242"/>
          <w:sz w:val="21"/>
          <w:szCs w:val="21"/>
          <w:highlight w:val="white"/>
        </w:rPr>
        <w:t xml:space="preserve"> </w:t>
      </w:r>
    </w:p>
    <w:p w14:paraId="00000015" w14:textId="77777777" w:rsidR="007D77DE" w:rsidRDefault="004F0CC9">
      <w:pPr>
        <w:numPr>
          <w:ilvl w:val="0"/>
          <w:numId w:val="3"/>
        </w:numPr>
        <w:shd w:val="clear" w:color="auto" w:fill="FFFFFF"/>
        <w:rPr>
          <w:rFonts w:ascii="Open Sans" w:eastAsia="Open Sans" w:hAnsi="Open Sans" w:cs="Open Sans"/>
          <w:highlight w:val="white"/>
        </w:rPr>
      </w:pPr>
      <w:r>
        <w:rPr>
          <w:rFonts w:ascii="Open Sans" w:eastAsia="Open Sans" w:hAnsi="Open Sans" w:cs="Open Sans"/>
          <w:b/>
          <w:color w:val="424242"/>
          <w:highlight w:val="white"/>
        </w:rPr>
        <w:t>negative PCR test result not older than 72 hours from the moment of testing, or rapid antigen test result - RAT for SARS-CoV-2</w:t>
      </w:r>
      <w:r>
        <w:rPr>
          <w:rFonts w:ascii="Open Sans" w:eastAsia="Open Sans" w:hAnsi="Open Sans" w:cs="Open Sans"/>
          <w:color w:val="424242"/>
          <w:highlight w:val="white"/>
        </w:rPr>
        <w:t xml:space="preserve"> that is included in the </w:t>
      </w:r>
      <w:hyperlink r:id="rId7">
        <w:r>
          <w:rPr>
            <w:rFonts w:ascii="Open Sans" w:eastAsia="Open Sans" w:hAnsi="Open Sans" w:cs="Open Sans"/>
            <w:color w:val="424242"/>
            <w:highlight w:val="white"/>
            <w:u w:val="single"/>
          </w:rPr>
          <w:t>Common list of rapid antigen tests recognized by the Member States of the European Union</w:t>
        </w:r>
      </w:hyperlink>
      <w:r>
        <w:rPr>
          <w:rFonts w:ascii="Open Sans" w:eastAsia="Open Sans" w:hAnsi="Open Sans" w:cs="Open Sans"/>
          <w:color w:val="424242"/>
          <w:highlight w:val="white"/>
        </w:rPr>
        <w:t>, published by the European Commission, provided that the test result is not older than 48 hours from the moment of tes</w:t>
      </w:r>
      <w:r>
        <w:rPr>
          <w:rFonts w:ascii="Open Sans" w:eastAsia="Open Sans" w:hAnsi="Open Sans" w:cs="Open Sans"/>
          <w:color w:val="424242"/>
          <w:highlight w:val="white"/>
        </w:rPr>
        <w:t>ting to the moment of arrival at the border crossing point</w:t>
      </w:r>
    </w:p>
    <w:p w14:paraId="00000016" w14:textId="77777777" w:rsidR="007D77DE" w:rsidRDefault="004F0CC9">
      <w:pPr>
        <w:numPr>
          <w:ilvl w:val="0"/>
          <w:numId w:val="3"/>
        </w:numPr>
        <w:shd w:val="clear" w:color="auto" w:fill="FFFFFF"/>
        <w:rPr>
          <w:rFonts w:ascii="Open Sans" w:eastAsia="Open Sans" w:hAnsi="Open Sans" w:cs="Open Sans"/>
          <w:highlight w:val="white"/>
        </w:rPr>
      </w:pPr>
      <w:r>
        <w:rPr>
          <w:rFonts w:ascii="Open Sans" w:eastAsia="Open Sans" w:hAnsi="Open Sans" w:cs="Open Sans"/>
          <w:b/>
          <w:color w:val="424242"/>
          <w:highlight w:val="white"/>
        </w:rPr>
        <w:t>certificate that they have received two doses of vaccine used in the EU Member States not older than 270 days, provided that 14 days have passed since they received the second dose</w:t>
      </w:r>
      <w:r>
        <w:rPr>
          <w:rFonts w:ascii="Open Sans" w:eastAsia="Open Sans" w:hAnsi="Open Sans" w:cs="Open Sans"/>
          <w:color w:val="424242"/>
          <w:highlight w:val="white"/>
        </w:rPr>
        <w:t>, or a certificat</w:t>
      </w:r>
      <w:r>
        <w:rPr>
          <w:rFonts w:ascii="Open Sans" w:eastAsia="Open Sans" w:hAnsi="Open Sans" w:cs="Open Sans"/>
          <w:color w:val="424242"/>
          <w:highlight w:val="white"/>
        </w:rPr>
        <w:t>e that they have received one dose of the vaccine, not older than 270 days, if the vaccine is administered in a single dose (Janssen/</w:t>
      </w:r>
      <w:proofErr w:type="spellStart"/>
      <w:r>
        <w:rPr>
          <w:rFonts w:ascii="Open Sans" w:eastAsia="Open Sans" w:hAnsi="Open Sans" w:cs="Open Sans"/>
          <w:color w:val="424242"/>
          <w:highlight w:val="white"/>
        </w:rPr>
        <w:t>Johnson&amp;Johnson</w:t>
      </w:r>
      <w:proofErr w:type="spellEnd"/>
      <w:r>
        <w:rPr>
          <w:rFonts w:ascii="Open Sans" w:eastAsia="Open Sans" w:hAnsi="Open Sans" w:cs="Open Sans"/>
          <w:color w:val="424242"/>
          <w:highlight w:val="white"/>
        </w:rPr>
        <w:t>), provided that 14 days have passed since they received the single dose</w:t>
      </w:r>
    </w:p>
    <w:p w14:paraId="00000017" w14:textId="77777777" w:rsidR="007D77DE" w:rsidRDefault="004F0CC9">
      <w:pPr>
        <w:numPr>
          <w:ilvl w:val="0"/>
          <w:numId w:val="3"/>
        </w:numPr>
        <w:shd w:val="clear" w:color="auto" w:fill="FFFFFF"/>
        <w:rPr>
          <w:rFonts w:ascii="Open Sans" w:eastAsia="Open Sans" w:hAnsi="Open Sans" w:cs="Open Sans"/>
          <w:highlight w:val="white"/>
        </w:rPr>
      </w:pPr>
      <w:r>
        <w:rPr>
          <w:rFonts w:ascii="Open Sans" w:eastAsia="Open Sans" w:hAnsi="Open Sans" w:cs="Open Sans"/>
          <w:color w:val="424242"/>
          <w:highlight w:val="white"/>
        </w:rPr>
        <w:lastRenderedPageBreak/>
        <w:t xml:space="preserve">certificate showing that they have </w:t>
      </w:r>
      <w:r>
        <w:rPr>
          <w:rFonts w:ascii="Open Sans" w:eastAsia="Open Sans" w:hAnsi="Open Sans" w:cs="Open Sans"/>
          <w:color w:val="424242"/>
          <w:highlight w:val="white"/>
        </w:rPr>
        <w:t>recovered from COVID-19 and have received one dose of vaccine within eight months from contracting the virus, provided that the vaccine was administered less than 270 days ago</w:t>
      </w:r>
    </w:p>
    <w:p w14:paraId="00000018" w14:textId="77777777" w:rsidR="007D77DE" w:rsidRDefault="004F0CC9">
      <w:pPr>
        <w:numPr>
          <w:ilvl w:val="0"/>
          <w:numId w:val="3"/>
        </w:numPr>
        <w:shd w:val="clear" w:color="auto" w:fill="FFFFFF"/>
        <w:rPr>
          <w:rFonts w:ascii="Open Sans" w:eastAsia="Open Sans" w:hAnsi="Open Sans" w:cs="Open Sans"/>
          <w:highlight w:val="white"/>
        </w:rPr>
      </w:pPr>
      <w:r>
        <w:rPr>
          <w:rFonts w:ascii="Open Sans" w:eastAsia="Open Sans" w:hAnsi="Open Sans" w:cs="Open Sans"/>
          <w:color w:val="424242"/>
          <w:highlight w:val="white"/>
        </w:rPr>
        <w:t xml:space="preserve">a positive PCR or rapid antigen test result, referred to in paragraph III, item </w:t>
      </w:r>
      <w:r>
        <w:rPr>
          <w:rFonts w:ascii="Open Sans" w:eastAsia="Open Sans" w:hAnsi="Open Sans" w:cs="Open Sans"/>
          <w:color w:val="424242"/>
          <w:highlight w:val="white"/>
        </w:rPr>
        <w:t>1, subitem 1 of the said Decision, confirming that the holder recovered from the SARS-CoV-2 virus infection, which was performed in the previous 270 days, and which is older than 11 days from the date of arrival at the border crossing point, or a certifica</w:t>
      </w:r>
      <w:r>
        <w:rPr>
          <w:rFonts w:ascii="Open Sans" w:eastAsia="Open Sans" w:hAnsi="Open Sans" w:cs="Open Sans"/>
          <w:color w:val="424242"/>
          <w:highlight w:val="white"/>
        </w:rPr>
        <w:t>te of recovery from COVID-19 issued by a physician</w:t>
      </w:r>
    </w:p>
    <w:p w14:paraId="00000019" w14:textId="77777777" w:rsidR="007D77DE" w:rsidRDefault="004F0CC9">
      <w:pPr>
        <w:numPr>
          <w:ilvl w:val="0"/>
          <w:numId w:val="3"/>
        </w:numPr>
        <w:shd w:val="clear" w:color="auto" w:fill="FFFFFF"/>
        <w:rPr>
          <w:rFonts w:ascii="Open Sans" w:eastAsia="Open Sans" w:hAnsi="Open Sans" w:cs="Open Sans"/>
          <w:highlight w:val="white"/>
        </w:rPr>
      </w:pPr>
      <w:r>
        <w:rPr>
          <w:rFonts w:ascii="Open Sans" w:eastAsia="Open Sans" w:hAnsi="Open Sans" w:cs="Open Sans"/>
          <w:color w:val="424242"/>
          <w:highlight w:val="white"/>
        </w:rPr>
        <w:t xml:space="preserve">or they will be imposed self-isolation upon arriving in the Republic of Croatia with a possibility of getting a PCR test or rapid antigen test for SARS-CoV-2 and if they cannot get tested, they have to </w:t>
      </w:r>
      <w:r>
        <w:rPr>
          <w:rFonts w:ascii="Open Sans" w:eastAsia="Open Sans" w:hAnsi="Open Sans" w:cs="Open Sans"/>
          <w:b/>
          <w:color w:val="424242"/>
          <w:highlight w:val="white"/>
        </w:rPr>
        <w:t>sel</w:t>
      </w:r>
      <w:r>
        <w:rPr>
          <w:rFonts w:ascii="Open Sans" w:eastAsia="Open Sans" w:hAnsi="Open Sans" w:cs="Open Sans"/>
          <w:b/>
          <w:color w:val="424242"/>
          <w:highlight w:val="white"/>
        </w:rPr>
        <w:t>f-isolate for a total of 10 days</w:t>
      </w:r>
      <w:r>
        <w:rPr>
          <w:rFonts w:ascii="Open Sans" w:eastAsia="Open Sans" w:hAnsi="Open Sans" w:cs="Open Sans"/>
          <w:color w:val="424242"/>
          <w:highlight w:val="white"/>
        </w:rPr>
        <w:t>.</w:t>
      </w:r>
    </w:p>
    <w:p w14:paraId="0000001A" w14:textId="77777777" w:rsidR="007D77DE" w:rsidRDefault="007D77DE">
      <w:pPr>
        <w:shd w:val="clear" w:color="auto" w:fill="FFFFFF"/>
        <w:rPr>
          <w:rFonts w:ascii="Open Sans" w:eastAsia="Open Sans" w:hAnsi="Open Sans" w:cs="Open Sans"/>
          <w:color w:val="424242"/>
          <w:highlight w:val="white"/>
        </w:rPr>
      </w:pPr>
    </w:p>
    <w:p w14:paraId="0000001B" w14:textId="77777777" w:rsidR="007D77DE" w:rsidRDefault="004F0CC9">
      <w:pPr>
        <w:shd w:val="clear" w:color="auto" w:fill="FFFFFF"/>
        <w:rPr>
          <w:rFonts w:ascii="Open Sans" w:eastAsia="Open Sans" w:hAnsi="Open Sans" w:cs="Open Sans"/>
          <w:color w:val="424242"/>
          <w:highlight w:val="white"/>
        </w:rPr>
      </w:pPr>
      <w:r>
        <w:rPr>
          <w:rFonts w:ascii="Open Sans" w:eastAsia="Open Sans" w:hAnsi="Open Sans" w:cs="Open Sans"/>
          <w:color w:val="424242"/>
          <w:highlight w:val="white"/>
        </w:rPr>
        <w:t xml:space="preserve">Passengers who represent one of the previously mentioned exceptions are obliged to present credible documentation upon entering the Republic of Croatia in order to prove the reasons for the exemption of having one of the stated test results / having </w:t>
      </w:r>
      <w:proofErr w:type="gramStart"/>
      <w:r>
        <w:rPr>
          <w:rFonts w:ascii="Open Sans" w:eastAsia="Open Sans" w:hAnsi="Open Sans" w:cs="Open Sans"/>
          <w:color w:val="424242"/>
          <w:highlight w:val="white"/>
        </w:rPr>
        <w:t>to</w:t>
      </w:r>
      <w:proofErr w:type="gramEnd"/>
      <w:r>
        <w:rPr>
          <w:rFonts w:ascii="Open Sans" w:eastAsia="Open Sans" w:hAnsi="Open Sans" w:cs="Open Sans"/>
          <w:color w:val="424242"/>
          <w:highlight w:val="white"/>
        </w:rPr>
        <w:t xml:space="preserve"> sel</w:t>
      </w:r>
      <w:r>
        <w:rPr>
          <w:rFonts w:ascii="Open Sans" w:eastAsia="Open Sans" w:hAnsi="Open Sans" w:cs="Open Sans"/>
          <w:color w:val="424242"/>
          <w:highlight w:val="white"/>
        </w:rPr>
        <w:t>f-isolate.</w:t>
      </w:r>
    </w:p>
    <w:p w14:paraId="0000001C" w14:textId="77777777" w:rsidR="007D77DE" w:rsidRDefault="007D77DE">
      <w:pPr>
        <w:shd w:val="clear" w:color="auto" w:fill="FFFFFF"/>
        <w:rPr>
          <w:rFonts w:ascii="Open Sans" w:eastAsia="Open Sans" w:hAnsi="Open Sans" w:cs="Open Sans"/>
          <w:color w:val="424242"/>
          <w:highlight w:val="white"/>
        </w:rPr>
      </w:pPr>
    </w:p>
    <w:p w14:paraId="0000001D" w14:textId="77777777" w:rsidR="007D77DE" w:rsidRDefault="004F0CC9">
      <w:pPr>
        <w:pStyle w:val="Titre3"/>
        <w:keepNext w:val="0"/>
        <w:keepLines w:val="0"/>
        <w:shd w:val="clear" w:color="auto" w:fill="FFFFFF"/>
        <w:spacing w:before="0" w:after="280" w:line="292" w:lineRule="auto"/>
        <w:rPr>
          <w:b/>
          <w:color w:val="191919"/>
          <w:sz w:val="24"/>
          <w:szCs w:val="24"/>
          <w:highlight w:val="white"/>
        </w:rPr>
      </w:pPr>
      <w:bookmarkStart w:id="0" w:name="_yjo3nkj8mkjk" w:colFirst="0" w:colLast="0"/>
      <w:bookmarkEnd w:id="0"/>
      <w:r>
        <w:rPr>
          <w:b/>
          <w:color w:val="191919"/>
          <w:sz w:val="24"/>
          <w:szCs w:val="24"/>
          <w:highlight w:val="white"/>
        </w:rPr>
        <w:t xml:space="preserve">Passengers from the countries covered by </w:t>
      </w:r>
      <w:hyperlink r:id="rId8">
        <w:r>
          <w:rPr>
            <w:b/>
            <w:color w:val="424242"/>
            <w:sz w:val="24"/>
            <w:szCs w:val="24"/>
            <w:highlight w:val="white"/>
            <w:u w:val="single"/>
          </w:rPr>
          <w:t>the list of countries of the Croatian Institute of Pu</w:t>
        </w:r>
        <w:r>
          <w:rPr>
            <w:b/>
            <w:color w:val="424242"/>
            <w:sz w:val="24"/>
            <w:szCs w:val="24"/>
            <w:highlight w:val="white"/>
            <w:u w:val="single"/>
          </w:rPr>
          <w:t>blic Health</w:t>
        </w:r>
      </w:hyperlink>
      <w:r>
        <w:rPr>
          <w:b/>
          <w:color w:val="191919"/>
          <w:sz w:val="24"/>
          <w:szCs w:val="24"/>
          <w:highlight w:val="white"/>
        </w:rPr>
        <w:t xml:space="preserve"> to which special epidemiological measures apply</w:t>
      </w:r>
    </w:p>
    <w:p w14:paraId="0000001E" w14:textId="77777777" w:rsidR="007D77DE" w:rsidRDefault="004F0CC9">
      <w:pPr>
        <w:shd w:val="clear" w:color="auto" w:fill="FFFFFF"/>
        <w:spacing w:after="160"/>
        <w:rPr>
          <w:rFonts w:ascii="Open Sans" w:eastAsia="Open Sans" w:hAnsi="Open Sans" w:cs="Open Sans"/>
          <w:color w:val="424242"/>
        </w:rPr>
      </w:pPr>
      <w:r>
        <w:rPr>
          <w:rFonts w:ascii="Open Sans" w:eastAsia="Open Sans" w:hAnsi="Open Sans" w:cs="Open Sans"/>
          <w:color w:val="424242"/>
        </w:rPr>
        <w:t>Passengers arriving from the countries that are in the list of countries to which special epidemiological measures apply when they are crossing the border of the Republic of Croatia, and which are</w:t>
      </w:r>
      <w:r>
        <w:rPr>
          <w:rFonts w:ascii="Open Sans" w:eastAsia="Open Sans" w:hAnsi="Open Sans" w:cs="Open Sans"/>
          <w:color w:val="424242"/>
        </w:rPr>
        <w:t xml:space="preserve"> published on the website of the Croatian Institute of Public Health, are obliged to present, depending on the category of the country,</w:t>
      </w:r>
    </w:p>
    <w:p w14:paraId="0000001F" w14:textId="77777777" w:rsidR="007D77DE" w:rsidRDefault="004F0CC9">
      <w:pPr>
        <w:shd w:val="clear" w:color="auto" w:fill="FFFFFF"/>
        <w:spacing w:after="160"/>
        <w:rPr>
          <w:rFonts w:ascii="Open Sans" w:eastAsia="Open Sans" w:hAnsi="Open Sans" w:cs="Open Sans"/>
          <w:color w:val="424242"/>
        </w:rPr>
      </w:pPr>
      <w:r>
        <w:rPr>
          <w:rFonts w:ascii="Open Sans" w:eastAsia="Open Sans" w:hAnsi="Open Sans" w:cs="Open Sans"/>
          <w:color w:val="424242"/>
        </w:rPr>
        <w:t xml:space="preserve"> </w:t>
      </w:r>
    </w:p>
    <w:p w14:paraId="00000020" w14:textId="77777777" w:rsidR="007D77DE" w:rsidRDefault="004F0CC9">
      <w:pPr>
        <w:numPr>
          <w:ilvl w:val="0"/>
          <w:numId w:val="2"/>
        </w:numPr>
        <w:shd w:val="clear" w:color="auto" w:fill="FFFFFF"/>
        <w:rPr>
          <w:rFonts w:ascii="Open Sans" w:eastAsia="Open Sans" w:hAnsi="Open Sans" w:cs="Open Sans"/>
        </w:rPr>
      </w:pPr>
      <w:r>
        <w:rPr>
          <w:rFonts w:ascii="Open Sans" w:eastAsia="Open Sans" w:hAnsi="Open Sans" w:cs="Open Sans"/>
          <w:color w:val="424242"/>
        </w:rPr>
        <w:t>a negative PCR test result not older than 48 hours and they have to stay in mandatory self-isolation for 14 days (Repu</w:t>
      </w:r>
      <w:r>
        <w:rPr>
          <w:rFonts w:ascii="Open Sans" w:eastAsia="Open Sans" w:hAnsi="Open Sans" w:cs="Open Sans"/>
          <w:color w:val="424242"/>
        </w:rPr>
        <w:t>blic of South Africa, Zanzibar (Tanzania), Brazil), or</w:t>
      </w:r>
    </w:p>
    <w:p w14:paraId="00000021" w14:textId="77777777" w:rsidR="007D77DE" w:rsidRDefault="004F0CC9">
      <w:pPr>
        <w:numPr>
          <w:ilvl w:val="0"/>
          <w:numId w:val="2"/>
        </w:numPr>
        <w:shd w:val="clear" w:color="auto" w:fill="FFFFFF"/>
        <w:rPr>
          <w:rFonts w:ascii="Open Sans" w:eastAsia="Open Sans" w:hAnsi="Open Sans" w:cs="Open Sans"/>
        </w:rPr>
      </w:pPr>
      <w:r>
        <w:rPr>
          <w:rFonts w:ascii="Open Sans" w:eastAsia="Open Sans" w:hAnsi="Open Sans" w:cs="Open Sans"/>
          <w:color w:val="424242"/>
        </w:rPr>
        <w:t>a negative PCR test result not older than 72 hours or a negative rapid antigen test result not older than 48 hours, regardless of their vaccination status and recovery (Great Britain, Cyprus, Russian F</w:t>
      </w:r>
      <w:r>
        <w:rPr>
          <w:rFonts w:ascii="Open Sans" w:eastAsia="Open Sans" w:hAnsi="Open Sans" w:cs="Open Sans"/>
          <w:color w:val="424242"/>
        </w:rPr>
        <w:t>ederation, India).This provision also refers to countries and/or regions of Schengen Member States and Schengen associated countries which are on the red or dark red list of the European Centre for Disease Prevention and Control if the Croatian Institute o</w:t>
      </w:r>
      <w:r>
        <w:rPr>
          <w:rFonts w:ascii="Open Sans" w:eastAsia="Open Sans" w:hAnsi="Open Sans" w:cs="Open Sans"/>
          <w:color w:val="424242"/>
        </w:rPr>
        <w:t>f Public Health listed them as countries to which special epidemiological measures apply.</w:t>
      </w:r>
    </w:p>
    <w:p w14:paraId="00000022" w14:textId="77777777" w:rsidR="007D77DE" w:rsidRDefault="007D77DE">
      <w:pPr>
        <w:shd w:val="clear" w:color="auto" w:fill="FFFFFF"/>
        <w:spacing w:after="160"/>
        <w:rPr>
          <w:rFonts w:ascii="Open Sans" w:eastAsia="Open Sans" w:hAnsi="Open Sans" w:cs="Open Sans"/>
          <w:color w:val="424242"/>
        </w:rPr>
      </w:pPr>
    </w:p>
    <w:p w14:paraId="00000023" w14:textId="77777777" w:rsidR="007D77DE" w:rsidRDefault="004F0CC9">
      <w:pPr>
        <w:shd w:val="clear" w:color="auto" w:fill="FFFFFF"/>
        <w:spacing w:after="160"/>
        <w:rPr>
          <w:rFonts w:ascii="Open Sans" w:eastAsia="Open Sans" w:hAnsi="Open Sans" w:cs="Open Sans"/>
          <w:color w:val="424242"/>
        </w:rPr>
      </w:pPr>
      <w:r>
        <w:rPr>
          <w:rFonts w:ascii="Open Sans" w:eastAsia="Open Sans" w:hAnsi="Open Sans" w:cs="Open Sans"/>
          <w:color w:val="424242"/>
        </w:rPr>
        <w:t>The duration of self-isolation may be shortened for passengers arriving from the countries for which quarantine is mandatory if they take a PCR test for SARS-CoV-2 a</w:t>
      </w:r>
      <w:r>
        <w:rPr>
          <w:rFonts w:ascii="Open Sans" w:eastAsia="Open Sans" w:hAnsi="Open Sans" w:cs="Open Sans"/>
          <w:color w:val="424242"/>
        </w:rPr>
        <w:t xml:space="preserve">t </w:t>
      </w:r>
      <w:r>
        <w:rPr>
          <w:rFonts w:ascii="Open Sans" w:eastAsia="Open Sans" w:hAnsi="Open Sans" w:cs="Open Sans"/>
          <w:color w:val="424242"/>
        </w:rPr>
        <w:lastRenderedPageBreak/>
        <w:t xml:space="preserve">their own expense at an institution </w:t>
      </w:r>
      <w:proofErr w:type="spellStart"/>
      <w:r>
        <w:rPr>
          <w:rFonts w:ascii="Open Sans" w:eastAsia="Open Sans" w:hAnsi="Open Sans" w:cs="Open Sans"/>
          <w:color w:val="424242"/>
        </w:rPr>
        <w:t>authorised</w:t>
      </w:r>
      <w:proofErr w:type="spellEnd"/>
      <w:r>
        <w:rPr>
          <w:rFonts w:ascii="Open Sans" w:eastAsia="Open Sans" w:hAnsi="Open Sans" w:cs="Open Sans"/>
          <w:color w:val="424242"/>
        </w:rPr>
        <w:t xml:space="preserve"> for testing no sooner than the seventh day of self-isolation, and the test result comes back negative.</w:t>
      </w:r>
    </w:p>
    <w:p w14:paraId="00000024" w14:textId="77777777" w:rsidR="007D77DE" w:rsidRDefault="007D77DE"/>
    <w:p w14:paraId="00000025" w14:textId="77777777" w:rsidR="007D77DE" w:rsidRDefault="007D77DE">
      <w:pPr>
        <w:shd w:val="clear" w:color="auto" w:fill="FFFFFF"/>
        <w:rPr>
          <w:rFonts w:ascii="Open Sans" w:eastAsia="Open Sans" w:hAnsi="Open Sans" w:cs="Open Sans"/>
          <w:color w:val="424242"/>
          <w:highlight w:val="white"/>
        </w:rPr>
      </w:pPr>
    </w:p>
    <w:p w14:paraId="00000026" w14:textId="77777777" w:rsidR="007D77DE" w:rsidRDefault="004F0CC9">
      <w:pPr>
        <w:rPr>
          <w:rFonts w:ascii="Open Sans" w:eastAsia="Open Sans" w:hAnsi="Open Sans" w:cs="Open Sans"/>
          <w:b/>
        </w:rPr>
      </w:pPr>
      <w:r>
        <w:rPr>
          <w:rFonts w:ascii="Open Sans" w:eastAsia="Open Sans" w:hAnsi="Open Sans" w:cs="Open Sans"/>
          <w:b/>
        </w:rPr>
        <w:t>Important links - travel rules and forms for Croatia:</w:t>
      </w:r>
    </w:p>
    <w:p w14:paraId="00000027" w14:textId="77777777" w:rsidR="007D77DE" w:rsidRDefault="007D77DE">
      <w:pPr>
        <w:jc w:val="center"/>
        <w:rPr>
          <w:rFonts w:ascii="Open Sans" w:eastAsia="Open Sans" w:hAnsi="Open Sans" w:cs="Open Sans"/>
          <w:b/>
        </w:rPr>
      </w:pPr>
    </w:p>
    <w:p w14:paraId="00000028" w14:textId="77777777" w:rsidR="007D77DE" w:rsidRDefault="004F0CC9">
      <w:pPr>
        <w:rPr>
          <w:rFonts w:ascii="Open Sans" w:eastAsia="Open Sans" w:hAnsi="Open Sans" w:cs="Open Sans"/>
          <w:b/>
        </w:rPr>
      </w:pPr>
      <w:r>
        <w:rPr>
          <w:rFonts w:ascii="Open Sans" w:eastAsia="Open Sans" w:hAnsi="Open Sans" w:cs="Open Sans"/>
          <w:b/>
        </w:rPr>
        <w:t>Regulations for travel to Croatia:</w:t>
      </w:r>
    </w:p>
    <w:p w14:paraId="00000029" w14:textId="77777777" w:rsidR="007D77DE" w:rsidRDefault="007D77DE">
      <w:pPr>
        <w:rPr>
          <w:rFonts w:ascii="Open Sans" w:eastAsia="Open Sans" w:hAnsi="Open Sans" w:cs="Open Sans"/>
        </w:rPr>
      </w:pPr>
    </w:p>
    <w:p w14:paraId="0000002A" w14:textId="77777777" w:rsidR="007D77DE" w:rsidRDefault="004F0CC9">
      <w:pPr>
        <w:rPr>
          <w:rFonts w:ascii="Open Sans" w:eastAsia="Open Sans" w:hAnsi="Open Sans" w:cs="Open Sans"/>
        </w:rPr>
      </w:pPr>
      <w:hyperlink r:id="rId9">
        <w:r>
          <w:rPr>
            <w:rFonts w:ascii="Open Sans" w:eastAsia="Open Sans" w:hAnsi="Open Sans" w:cs="Open Sans"/>
            <w:color w:val="1155CC"/>
            <w:u w:val="single"/>
          </w:rPr>
          <w:t>https://www.koronavirus.hr/recommendations-and-instructions-for-crossing-the-state-border/736</w:t>
        </w:r>
      </w:hyperlink>
    </w:p>
    <w:p w14:paraId="0000002B" w14:textId="77777777" w:rsidR="007D77DE" w:rsidRDefault="007D77DE">
      <w:pPr>
        <w:rPr>
          <w:rFonts w:ascii="Open Sans" w:eastAsia="Open Sans" w:hAnsi="Open Sans" w:cs="Open Sans"/>
        </w:rPr>
      </w:pPr>
    </w:p>
    <w:p w14:paraId="0000002C" w14:textId="77777777" w:rsidR="007D77DE" w:rsidRDefault="004F0CC9">
      <w:pPr>
        <w:rPr>
          <w:rFonts w:ascii="Open Sans" w:eastAsia="Open Sans" w:hAnsi="Open Sans" w:cs="Open Sans"/>
        </w:rPr>
      </w:pPr>
      <w:hyperlink r:id="rId10">
        <w:r>
          <w:rPr>
            <w:rFonts w:ascii="Open Sans" w:eastAsia="Open Sans" w:hAnsi="Open Sans" w:cs="Open Sans"/>
            <w:color w:val="1155CC"/>
            <w:u w:val="single"/>
          </w:rPr>
          <w:t>https://www.koronavirus.hr/latest-news/150</w:t>
        </w:r>
      </w:hyperlink>
    </w:p>
    <w:p w14:paraId="0000002D" w14:textId="77777777" w:rsidR="007D77DE" w:rsidRDefault="007D77DE">
      <w:pPr>
        <w:rPr>
          <w:rFonts w:ascii="Open Sans" w:eastAsia="Open Sans" w:hAnsi="Open Sans" w:cs="Open Sans"/>
        </w:rPr>
      </w:pPr>
    </w:p>
    <w:p w14:paraId="0000002E" w14:textId="77777777" w:rsidR="007D77DE" w:rsidRDefault="004F0CC9">
      <w:pPr>
        <w:rPr>
          <w:rFonts w:ascii="Open Sans" w:eastAsia="Open Sans" w:hAnsi="Open Sans" w:cs="Open Sans"/>
        </w:rPr>
      </w:pPr>
      <w:hyperlink r:id="rId11">
        <w:r>
          <w:rPr>
            <w:rFonts w:ascii="Open Sans" w:eastAsia="Open Sans" w:hAnsi="Open Sans" w:cs="Open Sans"/>
            <w:color w:val="1155CC"/>
            <w:u w:val="single"/>
          </w:rPr>
          <w:t>https://entercroatia.mup.hr/Edit</w:t>
        </w:r>
      </w:hyperlink>
    </w:p>
    <w:p w14:paraId="0000002F" w14:textId="77777777" w:rsidR="007D77DE" w:rsidRDefault="007D77DE">
      <w:pPr>
        <w:rPr>
          <w:rFonts w:ascii="Open Sans" w:eastAsia="Open Sans" w:hAnsi="Open Sans" w:cs="Open Sans"/>
        </w:rPr>
      </w:pPr>
    </w:p>
    <w:p w14:paraId="00000030" w14:textId="77777777" w:rsidR="007D77DE" w:rsidRDefault="007D77DE">
      <w:pPr>
        <w:rPr>
          <w:rFonts w:ascii="Open Sans" w:eastAsia="Open Sans" w:hAnsi="Open Sans" w:cs="Open Sans"/>
        </w:rPr>
      </w:pPr>
    </w:p>
    <w:p w14:paraId="00000031" w14:textId="77777777" w:rsidR="007D77DE" w:rsidRDefault="004F0CC9">
      <w:pPr>
        <w:rPr>
          <w:rFonts w:ascii="Open Sans" w:eastAsia="Open Sans" w:hAnsi="Open Sans" w:cs="Open Sans"/>
          <w:b/>
        </w:rPr>
      </w:pPr>
      <w:r>
        <w:rPr>
          <w:rFonts w:ascii="Open Sans" w:eastAsia="Open Sans" w:hAnsi="Open Sans" w:cs="Open Sans"/>
          <w:b/>
        </w:rPr>
        <w:t xml:space="preserve">Application for taking the PCR test (for </w:t>
      </w:r>
      <w:proofErr w:type="spellStart"/>
      <w:proofErr w:type="gramStart"/>
      <w:r>
        <w:rPr>
          <w:rFonts w:ascii="Open Sans" w:eastAsia="Open Sans" w:hAnsi="Open Sans" w:cs="Open Sans"/>
          <w:b/>
        </w:rPr>
        <w:t>non Croatian</w:t>
      </w:r>
      <w:proofErr w:type="spellEnd"/>
      <w:proofErr w:type="gramEnd"/>
      <w:r>
        <w:rPr>
          <w:rFonts w:ascii="Open Sans" w:eastAsia="Open Sans" w:hAnsi="Open Sans" w:cs="Open Sans"/>
          <w:b/>
        </w:rPr>
        <w:t xml:space="preserve"> citizens the option with fee - the price is 85 euros) if you wish to arrange your testing separately:</w:t>
      </w:r>
    </w:p>
    <w:p w14:paraId="00000032" w14:textId="77777777" w:rsidR="007D77DE" w:rsidRDefault="007D77DE">
      <w:pPr>
        <w:rPr>
          <w:rFonts w:ascii="Open Sans" w:eastAsia="Open Sans" w:hAnsi="Open Sans" w:cs="Open Sans"/>
        </w:rPr>
      </w:pPr>
    </w:p>
    <w:p w14:paraId="00000033" w14:textId="77777777" w:rsidR="007D77DE" w:rsidRDefault="004F0CC9">
      <w:pPr>
        <w:rPr>
          <w:rFonts w:ascii="Open Sans" w:eastAsia="Open Sans" w:hAnsi="Open Sans" w:cs="Open Sans"/>
        </w:rPr>
      </w:pPr>
      <w:hyperlink r:id="rId12">
        <w:r>
          <w:rPr>
            <w:rFonts w:ascii="Open Sans" w:eastAsia="Open Sans" w:hAnsi="Open Sans" w:cs="Open Sans"/>
            <w:color w:val="1155CC"/>
            <w:u w:val="single"/>
          </w:rPr>
          <w:t>https://prijavnicentar.hr/en_</w:t>
        </w:r>
        <w:r>
          <w:rPr>
            <w:rFonts w:ascii="Open Sans" w:eastAsia="Open Sans" w:hAnsi="Open Sans" w:cs="Open Sans"/>
            <w:color w:val="1155CC"/>
            <w:u w:val="single"/>
          </w:rPr>
          <w:t>US/testiranje/stampar</w:t>
        </w:r>
      </w:hyperlink>
      <w:r>
        <w:rPr>
          <w:rFonts w:ascii="Open Sans" w:eastAsia="Open Sans" w:hAnsi="Open Sans" w:cs="Open Sans"/>
        </w:rPr>
        <w:t xml:space="preserve">  (public health service </w:t>
      </w:r>
      <w:proofErr w:type="spellStart"/>
      <w:r>
        <w:rPr>
          <w:rFonts w:ascii="Open Sans" w:eastAsia="Open Sans" w:hAnsi="Open Sans" w:cs="Open Sans"/>
        </w:rPr>
        <w:t>centre</w:t>
      </w:r>
      <w:proofErr w:type="spellEnd"/>
      <w:r>
        <w:rPr>
          <w:rFonts w:ascii="Open Sans" w:eastAsia="Open Sans" w:hAnsi="Open Sans" w:cs="Open Sans"/>
        </w:rPr>
        <w:t>)</w:t>
      </w:r>
    </w:p>
    <w:p w14:paraId="00000034" w14:textId="77777777" w:rsidR="007D77DE" w:rsidRDefault="007D77DE">
      <w:pPr>
        <w:rPr>
          <w:rFonts w:ascii="Open Sans" w:eastAsia="Open Sans" w:hAnsi="Open Sans" w:cs="Open Sans"/>
        </w:rPr>
      </w:pPr>
    </w:p>
    <w:p w14:paraId="00000035" w14:textId="77777777" w:rsidR="007D77DE" w:rsidRDefault="004F0CC9">
      <w:pPr>
        <w:rPr>
          <w:rFonts w:ascii="Open Sans" w:eastAsia="Open Sans" w:hAnsi="Open Sans" w:cs="Open Sans"/>
        </w:rPr>
      </w:pPr>
      <w:r>
        <w:rPr>
          <w:rFonts w:ascii="Open Sans" w:eastAsia="Open Sans" w:hAnsi="Open Sans" w:cs="Open Sans"/>
        </w:rPr>
        <w:t>Private clinics with the option of PCR testing (the websites are in Croatian but contact phone numbers are in the brackets:</w:t>
      </w:r>
    </w:p>
    <w:p w14:paraId="00000036" w14:textId="77777777" w:rsidR="007D77DE" w:rsidRDefault="007D77DE">
      <w:pPr>
        <w:rPr>
          <w:rFonts w:ascii="Open Sans" w:eastAsia="Open Sans" w:hAnsi="Open Sans" w:cs="Open Sans"/>
        </w:rPr>
      </w:pPr>
    </w:p>
    <w:p w14:paraId="00000037" w14:textId="77777777" w:rsidR="007D77DE" w:rsidRDefault="004F0CC9">
      <w:pPr>
        <w:rPr>
          <w:rFonts w:ascii="Open Sans" w:eastAsia="Open Sans" w:hAnsi="Open Sans" w:cs="Open Sans"/>
        </w:rPr>
      </w:pPr>
      <w:hyperlink r:id="rId13">
        <w:r>
          <w:rPr>
            <w:rFonts w:ascii="Open Sans" w:eastAsia="Open Sans" w:hAnsi="Open Sans" w:cs="Open Sans"/>
            <w:color w:val="1155CC"/>
            <w:u w:val="single"/>
          </w:rPr>
          <w:t>https://medikol.hr/istaknute-vijesti/pcr-test-sada-i-u-poliklinici-medikol/</w:t>
        </w:r>
      </w:hyperlink>
      <w:r>
        <w:rPr>
          <w:rFonts w:ascii="Open Sans" w:eastAsia="Open Sans" w:hAnsi="Open Sans" w:cs="Open Sans"/>
        </w:rPr>
        <w:t xml:space="preserve">  (0800 78 78)</w:t>
      </w:r>
    </w:p>
    <w:p w14:paraId="00000038" w14:textId="77777777" w:rsidR="007D77DE" w:rsidRDefault="007D77DE">
      <w:pPr>
        <w:rPr>
          <w:rFonts w:ascii="Open Sans" w:eastAsia="Open Sans" w:hAnsi="Open Sans" w:cs="Open Sans"/>
        </w:rPr>
      </w:pPr>
    </w:p>
    <w:p w14:paraId="00000039" w14:textId="77777777" w:rsidR="007D77DE" w:rsidRDefault="004F0CC9">
      <w:pPr>
        <w:rPr>
          <w:rFonts w:ascii="Open Sans" w:eastAsia="Open Sans" w:hAnsi="Open Sans" w:cs="Open Sans"/>
        </w:rPr>
      </w:pPr>
      <w:hyperlink r:id="rId14">
        <w:r>
          <w:rPr>
            <w:rFonts w:ascii="Open Sans" w:eastAsia="Open Sans" w:hAnsi="Open Sans" w:cs="Open Sans"/>
            <w:color w:val="1155CC"/>
            <w:u w:val="single"/>
          </w:rPr>
          <w:t>http://breyer.hr/pretrage/sve-pretrage/pcr-test-na-sars-cov-2</w:t>
        </w:r>
      </w:hyperlink>
      <w:r>
        <w:rPr>
          <w:rFonts w:ascii="Open Sans" w:eastAsia="Open Sans" w:hAnsi="Open Sans" w:cs="Open Sans"/>
        </w:rPr>
        <w:t xml:space="preserve">  (+</w:t>
      </w:r>
      <w:r>
        <w:rPr>
          <w:rFonts w:ascii="Open Sans" w:eastAsia="Open Sans" w:hAnsi="Open Sans" w:cs="Open Sans"/>
        </w:rPr>
        <w:t>385 1 3775 092/+385 1 6637 660)</w:t>
      </w:r>
    </w:p>
    <w:p w14:paraId="0000003A" w14:textId="77777777" w:rsidR="007D77DE" w:rsidRDefault="007D77DE">
      <w:pPr>
        <w:rPr>
          <w:rFonts w:ascii="Open Sans" w:eastAsia="Open Sans" w:hAnsi="Open Sans" w:cs="Open Sans"/>
        </w:rPr>
      </w:pPr>
    </w:p>
    <w:p w14:paraId="0000003B" w14:textId="77777777" w:rsidR="007D77DE" w:rsidRDefault="004F0CC9">
      <w:pPr>
        <w:rPr>
          <w:rFonts w:ascii="Open Sans" w:eastAsia="Open Sans" w:hAnsi="Open Sans" w:cs="Open Sans"/>
        </w:rPr>
      </w:pPr>
      <w:hyperlink r:id="rId15">
        <w:r>
          <w:rPr>
            <w:rFonts w:ascii="Open Sans" w:eastAsia="Open Sans" w:hAnsi="Open Sans" w:cs="Open Sans"/>
            <w:color w:val="1155CC"/>
            <w:u w:val="single"/>
          </w:rPr>
          <w:t>https://www.agram-bolnica.hr/testiranje-na-koronavirus-u-specijalnoj-bolnici-agram/</w:t>
        </w:r>
      </w:hyperlink>
      <w:r>
        <w:rPr>
          <w:rFonts w:ascii="Open Sans" w:eastAsia="Open Sans" w:hAnsi="Open Sans" w:cs="Open Sans"/>
        </w:rPr>
        <w:t xml:space="preserve">  (+385 1 304 6000)</w:t>
      </w:r>
    </w:p>
    <w:p w14:paraId="0000003C" w14:textId="77777777" w:rsidR="007D77DE" w:rsidRDefault="007D77DE">
      <w:pPr>
        <w:rPr>
          <w:rFonts w:ascii="Open Sans" w:eastAsia="Open Sans" w:hAnsi="Open Sans" w:cs="Open Sans"/>
        </w:rPr>
      </w:pPr>
    </w:p>
    <w:p w14:paraId="0000003D" w14:textId="77777777" w:rsidR="007D77DE" w:rsidRDefault="004F0CC9">
      <w:pPr>
        <w:rPr>
          <w:rFonts w:ascii="Open Sans" w:eastAsia="Open Sans" w:hAnsi="Open Sans" w:cs="Open Sans"/>
        </w:rPr>
      </w:pPr>
      <w:hyperlink r:id="rId16">
        <w:r>
          <w:rPr>
            <w:rFonts w:ascii="Open Sans" w:eastAsia="Open Sans" w:hAnsi="Open Sans" w:cs="Open Sans"/>
            <w:color w:val="1155CC"/>
            <w:u w:val="single"/>
          </w:rPr>
          <w:t>https://www.poliklinikacroatia.hr/novosti/brzi-antigenski-testovi-na-covid-19-od-sada-dostupni-u-croatia-poliklinici-u-zagreb</w:t>
        </w:r>
        <w:r>
          <w:rPr>
            <w:rFonts w:ascii="Open Sans" w:eastAsia="Open Sans" w:hAnsi="Open Sans" w:cs="Open Sans"/>
            <w:color w:val="1155CC"/>
            <w:u w:val="single"/>
          </w:rPr>
          <w:t>u/</w:t>
        </w:r>
      </w:hyperlink>
      <w:r>
        <w:rPr>
          <w:rFonts w:ascii="Open Sans" w:eastAsia="Open Sans" w:hAnsi="Open Sans" w:cs="Open Sans"/>
        </w:rPr>
        <w:t xml:space="preserve">  (+385 1 6463 737 covid.zg@crosig.hr)</w:t>
      </w:r>
    </w:p>
    <w:p w14:paraId="0000003E" w14:textId="77777777" w:rsidR="007D77DE" w:rsidRDefault="007D77DE">
      <w:pPr>
        <w:rPr>
          <w:rFonts w:ascii="Open Sans" w:eastAsia="Open Sans" w:hAnsi="Open Sans" w:cs="Open Sans"/>
        </w:rPr>
      </w:pPr>
    </w:p>
    <w:p w14:paraId="0000003F" w14:textId="77777777" w:rsidR="007D77DE" w:rsidRDefault="004F0CC9">
      <w:pPr>
        <w:rPr>
          <w:rFonts w:ascii="Open Sans" w:eastAsia="Open Sans" w:hAnsi="Open Sans" w:cs="Open Sans"/>
          <w:b/>
        </w:rPr>
      </w:pPr>
      <w:r>
        <w:rPr>
          <w:rFonts w:ascii="Open Sans" w:eastAsia="Open Sans" w:hAnsi="Open Sans" w:cs="Open Sans"/>
          <w:b/>
        </w:rPr>
        <w:t xml:space="preserve">Governmental website for </w:t>
      </w:r>
      <w:proofErr w:type="spellStart"/>
      <w:r>
        <w:rPr>
          <w:rFonts w:ascii="Open Sans" w:eastAsia="Open Sans" w:hAnsi="Open Sans" w:cs="Open Sans"/>
          <w:b/>
        </w:rPr>
        <w:t>Covid</w:t>
      </w:r>
      <w:proofErr w:type="spellEnd"/>
      <w:r>
        <w:rPr>
          <w:rFonts w:ascii="Open Sans" w:eastAsia="Open Sans" w:hAnsi="Open Sans" w:cs="Open Sans"/>
          <w:b/>
        </w:rPr>
        <w:t xml:space="preserve"> numbers:</w:t>
      </w:r>
    </w:p>
    <w:p w14:paraId="00000040" w14:textId="77777777" w:rsidR="007D77DE" w:rsidRDefault="007D77DE">
      <w:pPr>
        <w:rPr>
          <w:rFonts w:ascii="Open Sans" w:eastAsia="Open Sans" w:hAnsi="Open Sans" w:cs="Open Sans"/>
        </w:rPr>
      </w:pPr>
    </w:p>
    <w:p w14:paraId="00000041" w14:textId="77777777" w:rsidR="007D77DE" w:rsidRDefault="004F0CC9">
      <w:pPr>
        <w:rPr>
          <w:rFonts w:ascii="Open Sans" w:eastAsia="Open Sans" w:hAnsi="Open Sans" w:cs="Open Sans"/>
        </w:rPr>
      </w:pPr>
      <w:hyperlink r:id="rId17">
        <w:r>
          <w:rPr>
            <w:rFonts w:ascii="Open Sans" w:eastAsia="Open Sans" w:hAnsi="Open Sans" w:cs="Open Sans"/>
            <w:color w:val="1155CC"/>
            <w:u w:val="single"/>
          </w:rPr>
          <w:t>https://www.koronavirus.hr/en</w:t>
        </w:r>
      </w:hyperlink>
    </w:p>
    <w:p w14:paraId="00000042" w14:textId="77777777" w:rsidR="007D77DE" w:rsidRDefault="007D77DE">
      <w:pPr>
        <w:rPr>
          <w:rFonts w:ascii="Open Sans" w:eastAsia="Open Sans" w:hAnsi="Open Sans" w:cs="Open Sans"/>
        </w:rPr>
      </w:pPr>
    </w:p>
    <w:p w14:paraId="00000043" w14:textId="77777777" w:rsidR="007D77DE" w:rsidRDefault="007D77DE">
      <w:pPr>
        <w:rPr>
          <w:rFonts w:ascii="Open Sans" w:eastAsia="Open Sans" w:hAnsi="Open Sans" w:cs="Open Sans"/>
        </w:rPr>
      </w:pPr>
    </w:p>
    <w:p w14:paraId="00000044" w14:textId="77777777" w:rsidR="007D77DE" w:rsidRDefault="004F0CC9">
      <w:pPr>
        <w:rPr>
          <w:rFonts w:ascii="Open Sans" w:eastAsia="Open Sans" w:hAnsi="Open Sans" w:cs="Open Sans"/>
          <w:b/>
        </w:rPr>
      </w:pPr>
      <w:r>
        <w:rPr>
          <w:rFonts w:ascii="Open Sans" w:eastAsia="Open Sans" w:hAnsi="Open Sans" w:cs="Open Sans"/>
          <w:b/>
        </w:rPr>
        <w:lastRenderedPageBreak/>
        <w:t>EU regional overview:</w:t>
      </w:r>
    </w:p>
    <w:p w14:paraId="00000045" w14:textId="77777777" w:rsidR="007D77DE" w:rsidRDefault="007D77DE">
      <w:pPr>
        <w:rPr>
          <w:rFonts w:ascii="Open Sans" w:eastAsia="Open Sans" w:hAnsi="Open Sans" w:cs="Open Sans"/>
        </w:rPr>
      </w:pPr>
    </w:p>
    <w:p w14:paraId="00000046" w14:textId="77777777" w:rsidR="007D77DE" w:rsidRDefault="004F0CC9">
      <w:pPr>
        <w:rPr>
          <w:rFonts w:ascii="Open Sans" w:eastAsia="Open Sans" w:hAnsi="Open Sans" w:cs="Open Sans"/>
        </w:rPr>
      </w:pPr>
      <w:hyperlink r:id="rId18">
        <w:r>
          <w:rPr>
            <w:rFonts w:ascii="Open Sans" w:eastAsia="Open Sans" w:hAnsi="Open Sans" w:cs="Open Sans"/>
            <w:color w:val="1155CC"/>
            <w:u w:val="single"/>
          </w:rPr>
          <w:t>https://reopen.europa.</w:t>
        </w:r>
        <w:r>
          <w:rPr>
            <w:rFonts w:ascii="Open Sans" w:eastAsia="Open Sans" w:hAnsi="Open Sans" w:cs="Open Sans"/>
            <w:color w:val="1155CC"/>
            <w:u w:val="single"/>
          </w:rPr>
          <w:t>eu/en</w:t>
        </w:r>
      </w:hyperlink>
    </w:p>
    <w:p w14:paraId="00000047" w14:textId="77777777" w:rsidR="007D77DE" w:rsidRDefault="007D77DE">
      <w:pPr>
        <w:rPr>
          <w:rFonts w:ascii="Open Sans" w:eastAsia="Open Sans" w:hAnsi="Open Sans" w:cs="Open Sans"/>
        </w:rPr>
      </w:pPr>
    </w:p>
    <w:p w14:paraId="00000048" w14:textId="77777777" w:rsidR="007D77DE" w:rsidRDefault="007D77DE">
      <w:pPr>
        <w:rPr>
          <w:rFonts w:ascii="Open Sans" w:eastAsia="Open Sans" w:hAnsi="Open Sans" w:cs="Open Sans"/>
        </w:rPr>
      </w:pPr>
    </w:p>
    <w:p w14:paraId="00000049" w14:textId="77777777" w:rsidR="007D77DE" w:rsidRDefault="004F0CC9">
      <w:pPr>
        <w:rPr>
          <w:rFonts w:ascii="Open Sans" w:eastAsia="Open Sans" w:hAnsi="Open Sans" w:cs="Open Sans"/>
          <w:b/>
        </w:rPr>
      </w:pPr>
      <w:r>
        <w:rPr>
          <w:rFonts w:ascii="Open Sans" w:eastAsia="Open Sans" w:hAnsi="Open Sans" w:cs="Open Sans"/>
          <w:b/>
        </w:rPr>
        <w:t>WHO information on all European countries:</w:t>
      </w:r>
    </w:p>
    <w:p w14:paraId="0000004A" w14:textId="77777777" w:rsidR="007D77DE" w:rsidRDefault="007D77DE">
      <w:pPr>
        <w:rPr>
          <w:rFonts w:ascii="Open Sans" w:eastAsia="Open Sans" w:hAnsi="Open Sans" w:cs="Open Sans"/>
        </w:rPr>
      </w:pPr>
    </w:p>
    <w:p w14:paraId="0000004B" w14:textId="77777777" w:rsidR="007D77DE" w:rsidRDefault="004F0CC9">
      <w:pPr>
        <w:rPr>
          <w:rFonts w:ascii="Open Sans" w:eastAsia="Open Sans" w:hAnsi="Open Sans" w:cs="Open Sans"/>
        </w:rPr>
      </w:pPr>
      <w:hyperlink r:id="rId19">
        <w:r>
          <w:rPr>
            <w:rFonts w:ascii="Open Sans" w:eastAsia="Open Sans" w:hAnsi="Open Sans" w:cs="Open Sans"/>
            <w:color w:val="1155CC"/>
            <w:u w:val="single"/>
          </w:rPr>
          <w:t>https://www.euro.who.int/en</w:t>
        </w:r>
      </w:hyperlink>
    </w:p>
    <w:p w14:paraId="0000004C" w14:textId="77777777" w:rsidR="007D77DE" w:rsidRDefault="007D77DE">
      <w:pPr>
        <w:rPr>
          <w:rFonts w:ascii="Open Sans" w:eastAsia="Open Sans" w:hAnsi="Open Sans" w:cs="Open Sans"/>
        </w:rPr>
      </w:pPr>
    </w:p>
    <w:p w14:paraId="0000004D" w14:textId="77777777" w:rsidR="007D77DE" w:rsidRDefault="007D77DE">
      <w:pPr>
        <w:rPr>
          <w:rFonts w:ascii="Open Sans" w:eastAsia="Open Sans" w:hAnsi="Open Sans" w:cs="Open Sans"/>
          <w:b/>
        </w:rPr>
      </w:pPr>
    </w:p>
    <w:p w14:paraId="0000004E" w14:textId="77777777" w:rsidR="007D77DE" w:rsidRDefault="004F0CC9">
      <w:pPr>
        <w:rPr>
          <w:rFonts w:ascii="Open Sans" w:eastAsia="Open Sans" w:hAnsi="Open Sans" w:cs="Open Sans"/>
          <w:b/>
        </w:rPr>
      </w:pPr>
      <w:r>
        <w:rPr>
          <w:rFonts w:ascii="Open Sans" w:eastAsia="Open Sans" w:hAnsi="Open Sans" w:cs="Open Sans"/>
          <w:b/>
        </w:rPr>
        <w:t>Institute for Health Metrics projections for Croatia:</w:t>
      </w:r>
    </w:p>
    <w:p w14:paraId="0000004F" w14:textId="77777777" w:rsidR="007D77DE" w:rsidRDefault="007D77DE">
      <w:pPr>
        <w:rPr>
          <w:rFonts w:ascii="Open Sans" w:eastAsia="Open Sans" w:hAnsi="Open Sans" w:cs="Open Sans"/>
        </w:rPr>
      </w:pPr>
    </w:p>
    <w:p w14:paraId="00000050" w14:textId="77777777" w:rsidR="007D77DE" w:rsidRDefault="004F0CC9">
      <w:pPr>
        <w:rPr>
          <w:rFonts w:ascii="Open Sans" w:eastAsia="Open Sans" w:hAnsi="Open Sans" w:cs="Open Sans"/>
        </w:rPr>
      </w:pPr>
      <w:hyperlink r:id="rId20">
        <w:r>
          <w:rPr>
            <w:rFonts w:ascii="Open Sans" w:eastAsia="Open Sans" w:hAnsi="Open Sans" w:cs="Open Sans"/>
            <w:color w:val="1155CC"/>
            <w:u w:val="single"/>
          </w:rPr>
          <w:t>https://covid19.healthdata.org/croatia?view=total-deaths&amp;tab=trend</w:t>
        </w:r>
      </w:hyperlink>
    </w:p>
    <w:p w14:paraId="00000051" w14:textId="77777777" w:rsidR="007D77DE" w:rsidRDefault="007D77DE">
      <w:pPr>
        <w:rPr>
          <w:rFonts w:ascii="Open Sans" w:eastAsia="Open Sans" w:hAnsi="Open Sans" w:cs="Open Sans"/>
        </w:rPr>
      </w:pPr>
    </w:p>
    <w:p w14:paraId="00000052" w14:textId="77777777" w:rsidR="007D77DE" w:rsidRDefault="004F0CC9">
      <w:pPr>
        <w:rPr>
          <w:rFonts w:ascii="Open Sans" w:eastAsia="Open Sans" w:hAnsi="Open Sans" w:cs="Open Sans"/>
          <w:b/>
        </w:rPr>
      </w:pPr>
      <w:r>
        <w:rPr>
          <w:rFonts w:ascii="Open Sans" w:eastAsia="Open Sans" w:hAnsi="Open Sans" w:cs="Open Sans"/>
          <w:b/>
        </w:rPr>
        <w:t>European Centre for Disease Prevention and Control:</w:t>
      </w:r>
    </w:p>
    <w:p w14:paraId="00000053" w14:textId="77777777" w:rsidR="007D77DE" w:rsidRDefault="007D77DE">
      <w:pPr>
        <w:rPr>
          <w:rFonts w:ascii="Open Sans" w:eastAsia="Open Sans" w:hAnsi="Open Sans" w:cs="Open Sans"/>
        </w:rPr>
      </w:pPr>
    </w:p>
    <w:p w14:paraId="00000054" w14:textId="77777777" w:rsidR="007D77DE" w:rsidRDefault="004F0CC9">
      <w:pPr>
        <w:rPr>
          <w:rFonts w:ascii="Open Sans" w:eastAsia="Open Sans" w:hAnsi="Open Sans" w:cs="Open Sans"/>
        </w:rPr>
      </w:pPr>
      <w:hyperlink r:id="rId21" w:anchor="global-overview-tab">
        <w:r>
          <w:rPr>
            <w:rFonts w:ascii="Open Sans" w:eastAsia="Open Sans" w:hAnsi="Open Sans" w:cs="Open Sans"/>
            <w:color w:val="1155CC"/>
            <w:u w:val="single"/>
          </w:rPr>
          <w:t>https://qap.ecdc.europa.eu/public/extensions/COVID-19/COVID-19.html#global-overview-tab</w:t>
        </w:r>
      </w:hyperlink>
    </w:p>
    <w:p w14:paraId="00000055" w14:textId="77777777" w:rsidR="007D77DE" w:rsidRDefault="007D77DE">
      <w:pPr>
        <w:rPr>
          <w:rFonts w:ascii="Open Sans" w:eastAsia="Open Sans" w:hAnsi="Open Sans" w:cs="Open Sans"/>
        </w:rPr>
      </w:pPr>
    </w:p>
    <w:p w14:paraId="00000056" w14:textId="77777777" w:rsidR="007D77DE" w:rsidRDefault="007D77DE">
      <w:pPr>
        <w:rPr>
          <w:rFonts w:ascii="Open Sans" w:eastAsia="Open Sans" w:hAnsi="Open Sans" w:cs="Open Sans"/>
          <w:b/>
        </w:rPr>
      </w:pPr>
    </w:p>
    <w:p w14:paraId="00000057" w14:textId="77777777" w:rsidR="007D77DE" w:rsidRDefault="004F0CC9">
      <w:pPr>
        <w:widowControl w:val="0"/>
        <w:spacing w:line="240" w:lineRule="auto"/>
        <w:ind w:left="11"/>
        <w:rPr>
          <w:rFonts w:ascii="Open Sans" w:eastAsia="Open Sans" w:hAnsi="Open Sans" w:cs="Open Sans"/>
          <w:b/>
        </w:rPr>
      </w:pPr>
      <w:r>
        <w:rPr>
          <w:rFonts w:ascii="Open Sans" w:eastAsia="Open Sans" w:hAnsi="Open Sans" w:cs="Open Sans"/>
          <w:b/>
        </w:rPr>
        <w:t>GENERAL INFORMATION ON THE COVID-19 SITUATION IN CROATIA</w:t>
      </w:r>
    </w:p>
    <w:p w14:paraId="00000058" w14:textId="77777777" w:rsidR="007D77DE" w:rsidRDefault="007D77DE">
      <w:pPr>
        <w:widowControl w:val="0"/>
        <w:spacing w:line="240" w:lineRule="auto"/>
        <w:ind w:left="11"/>
        <w:rPr>
          <w:rFonts w:ascii="Open Sans" w:eastAsia="Open Sans" w:hAnsi="Open Sans" w:cs="Open Sans"/>
        </w:rPr>
      </w:pPr>
    </w:p>
    <w:p w14:paraId="00000059" w14:textId="77777777" w:rsidR="007D77DE" w:rsidRDefault="004F0CC9">
      <w:pPr>
        <w:widowControl w:val="0"/>
        <w:spacing w:line="240" w:lineRule="auto"/>
        <w:ind w:left="11"/>
        <w:rPr>
          <w:rFonts w:ascii="Open Sans" w:eastAsia="Open Sans" w:hAnsi="Open Sans" w:cs="Open Sans"/>
        </w:rPr>
      </w:pPr>
      <w:r>
        <w:rPr>
          <w:rFonts w:ascii="Open Sans" w:eastAsia="Open Sans" w:hAnsi="Open Sans" w:cs="Open Sans"/>
        </w:rPr>
        <w:t xml:space="preserve">In Croatia, wearing masks is required in enclosed public spaces and in public transport. </w:t>
      </w:r>
    </w:p>
    <w:p w14:paraId="0000005A" w14:textId="77777777" w:rsidR="007D77DE" w:rsidRDefault="007D77DE">
      <w:pPr>
        <w:widowControl w:val="0"/>
        <w:spacing w:line="240" w:lineRule="auto"/>
        <w:ind w:left="11"/>
        <w:rPr>
          <w:rFonts w:ascii="Open Sans" w:eastAsia="Open Sans" w:hAnsi="Open Sans" w:cs="Open Sans"/>
        </w:rPr>
      </w:pPr>
    </w:p>
    <w:p w14:paraId="0000005B" w14:textId="77777777" w:rsidR="007D77DE" w:rsidRDefault="004F0CC9">
      <w:pPr>
        <w:widowControl w:val="0"/>
        <w:spacing w:line="240" w:lineRule="auto"/>
        <w:ind w:left="11"/>
      </w:pPr>
      <w:r>
        <w:rPr>
          <w:rFonts w:ascii="Open Sans" w:eastAsia="Open Sans" w:hAnsi="Open Sans" w:cs="Open Sans"/>
        </w:rPr>
        <w:t>We recommend printing a COVID passport or a confirmation that you had the virus and have antibodies. Someti</w:t>
      </w:r>
      <w:r>
        <w:rPr>
          <w:rFonts w:ascii="Open Sans" w:eastAsia="Open Sans" w:hAnsi="Open Sans" w:cs="Open Sans"/>
        </w:rPr>
        <w:t>mes, it is necessary to show some of these documents while entering events of public gatherings, such as concerts, exhibitions, etc.</w:t>
      </w:r>
    </w:p>
    <w:sectPr w:rsidR="007D77DE" w:rsidSect="00AE720B">
      <w:headerReference w:type="even" r:id="rId22"/>
      <w:headerReference w:type="default" r:id="rId23"/>
      <w:footerReference w:type="even" r:id="rId24"/>
      <w:footerReference w:type="default" r:id="rId25"/>
      <w:headerReference w:type="first" r:id="rId26"/>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8213F" w14:textId="77777777" w:rsidR="004F0CC9" w:rsidRDefault="004F0CC9" w:rsidP="006C144E">
      <w:pPr>
        <w:spacing w:line="240" w:lineRule="auto"/>
      </w:pPr>
      <w:r>
        <w:separator/>
      </w:r>
    </w:p>
  </w:endnote>
  <w:endnote w:type="continuationSeparator" w:id="0">
    <w:p w14:paraId="470ACB0B" w14:textId="77777777" w:rsidR="004F0CC9" w:rsidRDefault="004F0CC9" w:rsidP="006C14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653829424"/>
      <w:docPartObj>
        <w:docPartGallery w:val="Page Numbers (Bottom of Page)"/>
        <w:docPartUnique/>
      </w:docPartObj>
    </w:sdtPr>
    <w:sdtContent>
      <w:p w14:paraId="4E62ADD7" w14:textId="267972DC" w:rsidR="00AE720B" w:rsidRDefault="00AE720B" w:rsidP="00EA279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88AC2E0" w14:textId="77777777" w:rsidR="00AE720B" w:rsidRDefault="00AE720B" w:rsidP="00AE720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Fonts w:asciiTheme="majorHAnsi" w:hAnsiTheme="majorHAnsi" w:cstheme="majorHAnsi"/>
        <w:sz w:val="18"/>
        <w:szCs w:val="18"/>
      </w:rPr>
      <w:id w:val="-1084601442"/>
      <w:docPartObj>
        <w:docPartGallery w:val="Page Numbers (Bottom of Page)"/>
        <w:docPartUnique/>
      </w:docPartObj>
    </w:sdtPr>
    <w:sdtContent>
      <w:p w14:paraId="16E767D9" w14:textId="2C9493EC" w:rsidR="00AE720B" w:rsidRPr="00AE720B" w:rsidRDefault="00AE720B" w:rsidP="00EA2792">
        <w:pPr>
          <w:pStyle w:val="Pieddepage"/>
          <w:framePr w:wrap="none" w:vAnchor="text" w:hAnchor="margin" w:xAlign="right" w:y="1"/>
          <w:rPr>
            <w:rStyle w:val="Numrodepage"/>
            <w:rFonts w:asciiTheme="majorHAnsi" w:hAnsiTheme="majorHAnsi" w:cstheme="majorHAnsi"/>
            <w:sz w:val="18"/>
            <w:szCs w:val="18"/>
          </w:rPr>
        </w:pPr>
        <w:r w:rsidRPr="00AE720B">
          <w:rPr>
            <w:rStyle w:val="Numrodepage"/>
            <w:rFonts w:asciiTheme="majorHAnsi" w:hAnsiTheme="majorHAnsi" w:cstheme="majorHAnsi"/>
            <w:sz w:val="18"/>
            <w:szCs w:val="18"/>
          </w:rPr>
          <w:fldChar w:fldCharType="begin"/>
        </w:r>
        <w:r w:rsidRPr="00AE720B">
          <w:rPr>
            <w:rStyle w:val="Numrodepage"/>
            <w:rFonts w:asciiTheme="majorHAnsi" w:hAnsiTheme="majorHAnsi" w:cstheme="majorHAnsi"/>
            <w:sz w:val="18"/>
            <w:szCs w:val="18"/>
          </w:rPr>
          <w:instrText xml:space="preserve"> PAGE </w:instrText>
        </w:r>
        <w:r w:rsidRPr="00AE720B">
          <w:rPr>
            <w:rStyle w:val="Numrodepage"/>
            <w:rFonts w:asciiTheme="majorHAnsi" w:hAnsiTheme="majorHAnsi" w:cstheme="majorHAnsi"/>
            <w:sz w:val="18"/>
            <w:szCs w:val="18"/>
          </w:rPr>
          <w:fldChar w:fldCharType="separate"/>
        </w:r>
        <w:r w:rsidRPr="00AE720B">
          <w:rPr>
            <w:rStyle w:val="Numrodepage"/>
            <w:rFonts w:asciiTheme="majorHAnsi" w:hAnsiTheme="majorHAnsi" w:cstheme="majorHAnsi"/>
            <w:noProof/>
            <w:sz w:val="18"/>
            <w:szCs w:val="18"/>
          </w:rPr>
          <w:t>5</w:t>
        </w:r>
        <w:r w:rsidRPr="00AE720B">
          <w:rPr>
            <w:rStyle w:val="Numrodepage"/>
            <w:rFonts w:asciiTheme="majorHAnsi" w:hAnsiTheme="majorHAnsi" w:cstheme="majorHAnsi"/>
            <w:sz w:val="18"/>
            <w:szCs w:val="18"/>
          </w:rPr>
          <w:fldChar w:fldCharType="end"/>
        </w:r>
      </w:p>
    </w:sdtContent>
  </w:sdt>
  <w:p w14:paraId="38616AE0" w14:textId="5E90A0ED" w:rsidR="00AE720B" w:rsidRPr="00AE720B" w:rsidRDefault="00AE720B" w:rsidP="00AE720B">
    <w:pPr>
      <w:pStyle w:val="Pieddepage"/>
      <w:ind w:right="360"/>
      <w:rPr>
        <w:rFonts w:asciiTheme="majorHAnsi" w:hAnsiTheme="majorHAnsi" w:cstheme="majorHAnsi"/>
        <w:sz w:val="18"/>
        <w:szCs w:val="18"/>
      </w:rPr>
    </w:pPr>
    <w:r w:rsidRPr="00AE720B">
      <w:rPr>
        <w:rFonts w:asciiTheme="majorHAnsi" w:hAnsiTheme="majorHAnsi" w:cstheme="majorHAnsi"/>
        <w:sz w:val="18"/>
        <w:szCs w:val="18"/>
      </w:rPr>
      <w:fldChar w:fldCharType="begin"/>
    </w:r>
    <w:r w:rsidRPr="00AE720B">
      <w:rPr>
        <w:rFonts w:asciiTheme="majorHAnsi" w:hAnsiTheme="majorHAnsi" w:cstheme="majorHAnsi"/>
        <w:sz w:val="18"/>
        <w:szCs w:val="18"/>
      </w:rPr>
      <w:instrText xml:space="preserve"> FILENAME </w:instrText>
    </w:r>
    <w:r w:rsidRPr="00AE720B">
      <w:rPr>
        <w:rFonts w:asciiTheme="majorHAnsi" w:hAnsiTheme="majorHAnsi" w:cstheme="majorHAnsi"/>
        <w:sz w:val="18"/>
        <w:szCs w:val="18"/>
      </w:rPr>
      <w:fldChar w:fldCharType="separate"/>
    </w:r>
    <w:r w:rsidRPr="00AE720B">
      <w:rPr>
        <w:rFonts w:asciiTheme="majorHAnsi" w:hAnsiTheme="majorHAnsi" w:cstheme="majorHAnsi"/>
        <w:noProof/>
        <w:sz w:val="18"/>
        <w:szCs w:val="18"/>
      </w:rPr>
      <w:t>RESHAPE Health regulations and rules Zagreb.docx</w:t>
    </w:r>
    <w:r w:rsidRPr="00AE720B">
      <w:rPr>
        <w:rFonts w:asciiTheme="majorHAnsi"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378A1" w14:textId="77777777" w:rsidR="004F0CC9" w:rsidRDefault="004F0CC9" w:rsidP="006C144E">
      <w:pPr>
        <w:spacing w:line="240" w:lineRule="auto"/>
      </w:pPr>
      <w:r>
        <w:separator/>
      </w:r>
    </w:p>
  </w:footnote>
  <w:footnote w:type="continuationSeparator" w:id="0">
    <w:p w14:paraId="035DD9EC" w14:textId="77777777" w:rsidR="004F0CC9" w:rsidRDefault="004F0CC9" w:rsidP="006C14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E5F69" w14:textId="77777777" w:rsidR="006C144E" w:rsidRDefault="006C144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A3887" w14:textId="77777777" w:rsidR="006C144E" w:rsidRDefault="006C144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F11C6" w14:textId="77777777" w:rsidR="006C144E" w:rsidRDefault="006C144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40BE4"/>
    <w:multiLevelType w:val="multilevel"/>
    <w:tmpl w:val="C8666486"/>
    <w:lvl w:ilvl="0">
      <w:start w:val="1"/>
      <w:numFmt w:val="bullet"/>
      <w:lvlText w:val="●"/>
      <w:lvlJc w:val="left"/>
      <w:pPr>
        <w:ind w:left="720" w:hanging="360"/>
      </w:pPr>
      <w:rPr>
        <w:rFonts w:ascii="Arial" w:eastAsia="Arial" w:hAnsi="Arial" w:cs="Arial"/>
        <w:color w:val="42424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CD3312"/>
    <w:multiLevelType w:val="multilevel"/>
    <w:tmpl w:val="12022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304792"/>
    <w:multiLevelType w:val="multilevel"/>
    <w:tmpl w:val="C036570E"/>
    <w:lvl w:ilvl="0">
      <w:start w:val="1"/>
      <w:numFmt w:val="bullet"/>
      <w:lvlText w:val="●"/>
      <w:lvlJc w:val="left"/>
      <w:pPr>
        <w:ind w:left="720" w:hanging="360"/>
      </w:pPr>
      <w:rPr>
        <w:rFonts w:ascii="Arial" w:eastAsia="Arial" w:hAnsi="Arial" w:cs="Arial"/>
        <w:color w:val="42424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7DE"/>
    <w:rsid w:val="004F0CC9"/>
    <w:rsid w:val="00690DB6"/>
    <w:rsid w:val="006C144E"/>
    <w:rsid w:val="007D77DE"/>
    <w:rsid w:val="00AE72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1E16F"/>
  <w15:docId w15:val="{ED56F7DD-7410-1142-9D48-22B9E3F2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6C144E"/>
    <w:pPr>
      <w:tabs>
        <w:tab w:val="center" w:pos="4536"/>
        <w:tab w:val="right" w:pos="9072"/>
      </w:tabs>
      <w:spacing w:line="240" w:lineRule="auto"/>
    </w:pPr>
  </w:style>
  <w:style w:type="character" w:customStyle="1" w:styleId="En-tteCar">
    <w:name w:val="En-tête Car"/>
    <w:basedOn w:val="Policepardfaut"/>
    <w:link w:val="En-tte"/>
    <w:uiPriority w:val="99"/>
    <w:rsid w:val="006C144E"/>
  </w:style>
  <w:style w:type="paragraph" w:styleId="Pieddepage">
    <w:name w:val="footer"/>
    <w:basedOn w:val="Normal"/>
    <w:link w:val="PieddepageCar"/>
    <w:uiPriority w:val="99"/>
    <w:unhideWhenUsed/>
    <w:rsid w:val="006C144E"/>
    <w:pPr>
      <w:tabs>
        <w:tab w:val="center" w:pos="4536"/>
        <w:tab w:val="right" w:pos="9072"/>
      </w:tabs>
      <w:spacing w:line="240" w:lineRule="auto"/>
    </w:pPr>
  </w:style>
  <w:style w:type="character" w:customStyle="1" w:styleId="PieddepageCar">
    <w:name w:val="Pied de page Car"/>
    <w:basedOn w:val="Policepardfaut"/>
    <w:link w:val="Pieddepage"/>
    <w:uiPriority w:val="99"/>
    <w:rsid w:val="006C144E"/>
  </w:style>
  <w:style w:type="character" w:styleId="Numrodepage">
    <w:name w:val="page number"/>
    <w:basedOn w:val="Policepardfaut"/>
    <w:uiPriority w:val="99"/>
    <w:semiHidden/>
    <w:unhideWhenUsed/>
    <w:rsid w:val="00AE7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hzjz.hr/wp-content/uploads/2020/03/Popis-dr%C5%BEava-za-koje-se-pri-dolasku-u-Republiku-Hrvatsku-primjenjuju-posebne-epidemiolo%C5%A1ke-mjere-prilikom-prelaska-granice-1.pdf" TargetMode="External"/><Relationship Id="rId13" Type="http://schemas.openxmlformats.org/officeDocument/2006/relationships/hyperlink" Target="https://medikol.hr/istaknute-vijesti/pcr-test-sada-i-u-poliklinici-medikol/" TargetMode="External"/><Relationship Id="rId18" Type="http://schemas.openxmlformats.org/officeDocument/2006/relationships/hyperlink" Target="https://reopen.europa.eu/en"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qap.ecdc.europa.eu/public/extensions/COVID-19/COVID-19.html" TargetMode="External"/><Relationship Id="rId7" Type="http://schemas.openxmlformats.org/officeDocument/2006/relationships/hyperlink" Target="https://ec.europa.eu/health/sites/default/files/preparedness_response/docs/covid-19_rat_common-list_en.pdf" TargetMode="External"/><Relationship Id="rId12" Type="http://schemas.openxmlformats.org/officeDocument/2006/relationships/hyperlink" Target="https://prijavnicentar.hr/en_US/testiranje/stampar" TargetMode="External"/><Relationship Id="rId17" Type="http://schemas.openxmlformats.org/officeDocument/2006/relationships/hyperlink" Target="https://www.koronavirus.hr/en"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poliklinikacroatia.hr/novosti/brzi-antigenski-testovi-na-covid-19-od-sada-dostupni-u-croatia-poliklinici-u-zagrebu/" TargetMode="External"/><Relationship Id="rId20" Type="http://schemas.openxmlformats.org/officeDocument/2006/relationships/hyperlink" Target="https://covid19.healthdata.org/croatia?view=total-deaths&amp;tab=tre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tercroatia.mup.hr/Edi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agram-bolnica.hr/testiranje-na-koronavirus-u-specijalnoj-bolnici-agram/"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www.koronavirus.hr/latest-news/150" TargetMode="External"/><Relationship Id="rId19" Type="http://schemas.openxmlformats.org/officeDocument/2006/relationships/hyperlink" Target="https://www.euro.who.int/en" TargetMode="External"/><Relationship Id="rId4" Type="http://schemas.openxmlformats.org/officeDocument/2006/relationships/webSettings" Target="webSettings.xml"/><Relationship Id="rId9" Type="http://schemas.openxmlformats.org/officeDocument/2006/relationships/hyperlink" Target="https://www.koronavirus.hr/recommendations-and-instructions-for-crossing-the-state-border/736" TargetMode="External"/><Relationship Id="rId14" Type="http://schemas.openxmlformats.org/officeDocument/2006/relationships/hyperlink" Target="http://breyer.hr/pretrage/sve-pretrage/pcr-test-na-sars-cov-2"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1708</Words>
  <Characters>8968</Characters>
  <Application>Microsoft Office Word</Application>
  <DocSecurity>0</DocSecurity>
  <Lines>114</Lines>
  <Paragraphs>22</Paragraphs>
  <ScaleCrop>false</ScaleCrop>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2021-09-13T14:04:00Z</cp:lastPrinted>
  <dcterms:created xsi:type="dcterms:W3CDTF">2021-09-13T14:03:00Z</dcterms:created>
  <dcterms:modified xsi:type="dcterms:W3CDTF">2021-09-13T14:08:00Z</dcterms:modified>
</cp:coreProperties>
</file>